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11" w:type="dxa"/>
        <w:jc w:val="center"/>
        <w:tblLook w:val="0000" w:firstRow="0" w:lastRow="0" w:firstColumn="0" w:lastColumn="0" w:noHBand="0" w:noVBand="0"/>
      </w:tblPr>
      <w:tblGrid>
        <w:gridCol w:w="3343"/>
        <w:gridCol w:w="6068"/>
      </w:tblGrid>
      <w:tr w:rsidR="00701F91" w:rsidRPr="003C743D" w14:paraId="130DD6FD" w14:textId="77777777" w:rsidTr="000630BE">
        <w:trPr>
          <w:trHeight w:val="993"/>
          <w:jc w:val="center"/>
        </w:trPr>
        <w:tc>
          <w:tcPr>
            <w:tcW w:w="3343" w:type="dxa"/>
          </w:tcPr>
          <w:p w14:paraId="5E0E4123" w14:textId="77777777" w:rsidR="003C61DB" w:rsidRPr="0089075F" w:rsidRDefault="003C61DB" w:rsidP="00BF25D4">
            <w:pPr>
              <w:ind w:left="-174" w:right="-117"/>
              <w:jc w:val="center"/>
              <w:rPr>
                <w:rFonts w:ascii="Times New Roman" w:hAnsi="Times New Roman"/>
                <w:b/>
                <w:sz w:val="24"/>
                <w:lang w:val="de-AT"/>
              </w:rPr>
            </w:pPr>
            <w:r w:rsidRPr="0089075F">
              <w:rPr>
                <w:rFonts w:ascii="Times New Roman" w:hAnsi="Times New Roman"/>
                <w:b/>
                <w:sz w:val="24"/>
                <w:lang w:val="de-AT"/>
              </w:rPr>
              <w:t>BỘ CÔNG AN</w:t>
            </w:r>
          </w:p>
          <w:p w14:paraId="63E5D685" w14:textId="77777777" w:rsidR="00C36439" w:rsidRPr="0089075F" w:rsidRDefault="009F0549" w:rsidP="00BF25D4">
            <w:pPr>
              <w:rPr>
                <w:lang w:val="de-AT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0937DCD" wp14:editId="454E079A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46990</wp:posOffset>
                      </wp:positionV>
                      <wp:extent cx="735330" cy="0"/>
                      <wp:effectExtent l="0" t="0" r="0" b="0"/>
                      <wp:wrapNone/>
                      <wp:docPr id="3" name="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7353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56FF5D" id=" 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85pt,3.7pt" to="105.75pt,3.7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">
                      <o:lock v:ext="edit" shapetype="f"/>
                    </v:line>
                  </w:pict>
                </mc:Fallback>
              </mc:AlternateContent>
            </w:r>
            <w:r w:rsidR="00C36439" w:rsidRPr="0089075F">
              <w:rPr>
                <w:lang w:val="de-AT"/>
              </w:rPr>
              <w:t xml:space="preserve">      </w:t>
            </w:r>
          </w:p>
          <w:p w14:paraId="0363A15C" w14:textId="77777777" w:rsidR="00B878BD" w:rsidRPr="0089075F" w:rsidRDefault="00B878BD" w:rsidP="000630BE">
            <w:pPr>
              <w:rPr>
                <w:sz w:val="30"/>
                <w:lang w:val="de-AT"/>
              </w:rPr>
            </w:pPr>
          </w:p>
          <w:p w14:paraId="2031EF43" w14:textId="77777777" w:rsidR="008440AF" w:rsidRPr="0089075F" w:rsidRDefault="008440AF" w:rsidP="00BF25D4">
            <w:pPr>
              <w:rPr>
                <w:sz w:val="2"/>
                <w:lang w:val="de-AT"/>
              </w:rPr>
            </w:pPr>
          </w:p>
          <w:p w14:paraId="481BD3FC" w14:textId="623C159A" w:rsidR="00701F91" w:rsidRPr="000630BE" w:rsidRDefault="0060042E" w:rsidP="00110381">
            <w:pPr>
              <w:jc w:val="center"/>
              <w:rPr>
                <w:rFonts w:ascii="Times New Roman" w:hAnsi="Times New Roman"/>
                <w:sz w:val="26"/>
                <w:lang w:val="de-AT"/>
              </w:rPr>
            </w:pPr>
            <w:r w:rsidRPr="0089075F">
              <w:rPr>
                <w:rFonts w:ascii="Times New Roman" w:hAnsi="Times New Roman"/>
                <w:sz w:val="26"/>
                <w:lang w:val="de-AT"/>
              </w:rPr>
              <w:t xml:space="preserve">Số: </w:t>
            </w:r>
            <w:r w:rsidR="00990FC6" w:rsidRPr="0089075F">
              <w:rPr>
                <w:rFonts w:ascii="Times New Roman" w:hAnsi="Times New Roman"/>
                <w:sz w:val="26"/>
                <w:lang w:val="de-AT"/>
              </w:rPr>
              <w:t xml:space="preserve">   </w:t>
            </w:r>
            <w:r w:rsidR="00F51B0A">
              <w:rPr>
                <w:rFonts w:ascii="Times New Roman" w:hAnsi="Times New Roman"/>
                <w:sz w:val="26"/>
                <w:lang w:val="de-AT"/>
              </w:rPr>
              <w:t>103</w:t>
            </w:r>
            <w:r w:rsidR="002B3789" w:rsidRPr="0089075F">
              <w:rPr>
                <w:rFonts w:ascii="Times New Roman" w:hAnsi="Times New Roman"/>
                <w:sz w:val="26"/>
                <w:lang w:val="de-AT"/>
              </w:rPr>
              <w:t>/20</w:t>
            </w:r>
            <w:r w:rsidR="00BD0FB8" w:rsidRPr="0089075F">
              <w:rPr>
                <w:rFonts w:ascii="Times New Roman" w:hAnsi="Times New Roman"/>
                <w:sz w:val="26"/>
                <w:lang w:val="de-AT"/>
              </w:rPr>
              <w:t>2</w:t>
            </w:r>
            <w:r w:rsidR="00110381">
              <w:rPr>
                <w:rFonts w:ascii="Times New Roman" w:hAnsi="Times New Roman"/>
                <w:sz w:val="26"/>
                <w:lang w:val="de-AT"/>
              </w:rPr>
              <w:t>5</w:t>
            </w:r>
            <w:r w:rsidR="00282651" w:rsidRPr="0089075F">
              <w:rPr>
                <w:rFonts w:ascii="Times New Roman" w:hAnsi="Times New Roman"/>
                <w:sz w:val="26"/>
                <w:lang w:val="de-AT"/>
              </w:rPr>
              <w:t>/</w:t>
            </w:r>
            <w:r w:rsidR="002B3789" w:rsidRPr="0089075F">
              <w:rPr>
                <w:rFonts w:ascii="Times New Roman" w:hAnsi="Times New Roman"/>
                <w:sz w:val="26"/>
                <w:lang w:val="de-AT"/>
              </w:rPr>
              <w:t>TT-BCA</w:t>
            </w:r>
          </w:p>
        </w:tc>
        <w:tc>
          <w:tcPr>
            <w:tcW w:w="6068" w:type="dxa"/>
          </w:tcPr>
          <w:p w14:paraId="6EA0504C" w14:textId="77777777" w:rsidR="00701F91" w:rsidRPr="0089075F" w:rsidRDefault="0015547E" w:rsidP="00BF25D4">
            <w:pPr>
              <w:ind w:left="-99" w:right="-108"/>
              <w:jc w:val="center"/>
              <w:rPr>
                <w:rFonts w:ascii="Times New Roman" w:hAnsi="Times New Roman"/>
                <w:b/>
                <w:sz w:val="26"/>
                <w:lang w:val="de-AT"/>
              </w:rPr>
            </w:pPr>
            <w:r w:rsidRPr="0089075F">
              <w:rPr>
                <w:rFonts w:ascii="Times New Roman" w:hAnsi="Times New Roman"/>
                <w:b/>
                <w:sz w:val="26"/>
                <w:lang w:val="de-AT"/>
              </w:rPr>
              <w:t>CỘNG HÒA</w:t>
            </w:r>
            <w:r w:rsidR="00701F91" w:rsidRPr="0089075F">
              <w:rPr>
                <w:rFonts w:ascii="Times New Roman" w:hAnsi="Times New Roman"/>
                <w:b/>
                <w:sz w:val="26"/>
                <w:lang w:val="de-AT"/>
              </w:rPr>
              <w:t xml:space="preserve"> XÃ HỘI CHỦ NGHĨA VIỆT NAM</w:t>
            </w:r>
          </w:p>
          <w:p w14:paraId="17356714" w14:textId="6B2F8AD2" w:rsidR="00701F91" w:rsidRPr="0089075F" w:rsidRDefault="00701F91" w:rsidP="00BF25D4">
            <w:pPr>
              <w:jc w:val="center"/>
              <w:rPr>
                <w:rFonts w:ascii="Times New Roman" w:hAnsi="Times New Roman"/>
                <w:b/>
                <w:bCs/>
                <w:lang w:val="de-AT"/>
              </w:rPr>
            </w:pPr>
            <w:r w:rsidRPr="0089075F">
              <w:rPr>
                <w:rFonts w:ascii="Times New Roman" w:hAnsi="Times New Roman" w:hint="eastAsia"/>
                <w:b/>
                <w:bCs/>
                <w:lang w:val="de-AT"/>
              </w:rPr>
              <w:t>Đ</w:t>
            </w:r>
            <w:r w:rsidRPr="0089075F">
              <w:rPr>
                <w:rFonts w:ascii="Times New Roman" w:hAnsi="Times New Roman"/>
                <w:b/>
                <w:bCs/>
                <w:lang w:val="de-AT"/>
              </w:rPr>
              <w:t>ộc lập - Tự do - Hạnh phúc</w:t>
            </w:r>
          </w:p>
          <w:p w14:paraId="76C01A4B" w14:textId="77777777" w:rsidR="002F7CB6" w:rsidRPr="0089075F" w:rsidRDefault="009F0549" w:rsidP="000630BE">
            <w:pPr>
              <w:rPr>
                <w:rFonts w:ascii="Times New Roman" w:hAnsi="Times New Roman"/>
                <w:i/>
                <w:iCs/>
                <w:sz w:val="26"/>
                <w:lang w:val="de-AT"/>
              </w:rPr>
            </w:pPr>
            <w:r w:rsidRPr="00BF5295">
              <w:rPr>
                <w:rFonts w:ascii="Times New Roman" w:hAnsi="Times New Roman"/>
                <w:b/>
                <w:bCs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D866886" wp14:editId="69F8D79D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23495</wp:posOffset>
                      </wp:positionV>
                      <wp:extent cx="2057400" cy="0"/>
                      <wp:effectExtent l="0" t="0" r="0" b="0"/>
                      <wp:wrapNone/>
                      <wp:docPr id="2" name="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D3B590" id="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9pt,1.85pt" to="228.9pt,1.8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">
                      <o:lock v:ext="edit" shapetype="f"/>
                    </v:line>
                  </w:pict>
                </mc:Fallback>
              </mc:AlternateContent>
            </w:r>
          </w:p>
          <w:p w14:paraId="42BD99A5" w14:textId="4AB70B0B" w:rsidR="008440AF" w:rsidRPr="0089075F" w:rsidRDefault="008440AF" w:rsidP="00BF25D4">
            <w:pPr>
              <w:jc w:val="center"/>
              <w:rPr>
                <w:rFonts w:ascii="Times New Roman" w:hAnsi="Times New Roman"/>
                <w:i/>
                <w:iCs/>
                <w:sz w:val="4"/>
                <w:lang w:val="de-AT"/>
              </w:rPr>
            </w:pPr>
          </w:p>
          <w:p w14:paraId="7EBC2614" w14:textId="1327A9A2" w:rsidR="00701F91" w:rsidRPr="0089075F" w:rsidRDefault="0060042E" w:rsidP="00110381">
            <w:pPr>
              <w:jc w:val="center"/>
              <w:rPr>
                <w:rFonts w:ascii="Times New Roman" w:hAnsi="Times New Roman"/>
                <w:i/>
                <w:iCs/>
                <w:sz w:val="26"/>
                <w:lang w:val="de-AT"/>
              </w:rPr>
            </w:pPr>
            <w:r w:rsidRPr="0089075F">
              <w:rPr>
                <w:rFonts w:ascii="Times New Roman" w:hAnsi="Times New Roman"/>
                <w:i/>
                <w:iCs/>
                <w:lang w:val="de-AT"/>
              </w:rPr>
              <w:t xml:space="preserve">Hà Nội, ngày </w:t>
            </w:r>
            <w:r w:rsidR="00990FC6" w:rsidRPr="0089075F">
              <w:rPr>
                <w:rFonts w:ascii="Times New Roman" w:hAnsi="Times New Roman"/>
                <w:i/>
                <w:iCs/>
                <w:lang w:val="de-AT"/>
              </w:rPr>
              <w:t xml:space="preserve"> </w:t>
            </w:r>
            <w:r w:rsidR="00F51B0A">
              <w:rPr>
                <w:rFonts w:ascii="Times New Roman" w:hAnsi="Times New Roman"/>
                <w:i/>
                <w:iCs/>
                <w:lang w:val="de-AT"/>
              </w:rPr>
              <w:t>04</w:t>
            </w:r>
            <w:r w:rsidR="00990FC6" w:rsidRPr="0089075F">
              <w:rPr>
                <w:rFonts w:ascii="Times New Roman" w:hAnsi="Times New Roman"/>
                <w:i/>
                <w:iCs/>
                <w:lang w:val="de-AT"/>
              </w:rPr>
              <w:t xml:space="preserve"> </w:t>
            </w:r>
            <w:r w:rsidRPr="0089075F">
              <w:rPr>
                <w:rFonts w:ascii="Times New Roman" w:hAnsi="Times New Roman"/>
                <w:i/>
                <w:iCs/>
                <w:lang w:val="de-AT"/>
              </w:rPr>
              <w:t xml:space="preserve"> tháng </w:t>
            </w:r>
            <w:r w:rsidR="00F51B0A">
              <w:rPr>
                <w:rFonts w:ascii="Times New Roman" w:hAnsi="Times New Roman"/>
                <w:i/>
                <w:iCs/>
                <w:lang w:val="de-AT"/>
              </w:rPr>
              <w:t>11</w:t>
            </w:r>
            <w:r w:rsidR="00990FC6" w:rsidRPr="0089075F">
              <w:rPr>
                <w:rFonts w:ascii="Times New Roman" w:hAnsi="Times New Roman"/>
                <w:i/>
                <w:iCs/>
                <w:lang w:val="de-AT"/>
              </w:rPr>
              <w:t xml:space="preserve"> </w:t>
            </w:r>
            <w:r w:rsidRPr="0089075F">
              <w:rPr>
                <w:rFonts w:ascii="Times New Roman" w:hAnsi="Times New Roman"/>
                <w:i/>
                <w:iCs/>
                <w:lang w:val="de-AT"/>
              </w:rPr>
              <w:t xml:space="preserve"> </w:t>
            </w:r>
            <w:r w:rsidR="00701F91" w:rsidRPr="0089075F">
              <w:rPr>
                <w:rFonts w:ascii="Times New Roman" w:hAnsi="Times New Roman"/>
                <w:i/>
                <w:iCs/>
                <w:lang w:val="de-AT"/>
              </w:rPr>
              <w:t>n</w:t>
            </w:r>
            <w:r w:rsidR="00701F91" w:rsidRPr="0089075F">
              <w:rPr>
                <w:rFonts w:ascii="Times New Roman" w:hAnsi="Times New Roman" w:hint="eastAsia"/>
                <w:i/>
                <w:iCs/>
                <w:lang w:val="de-AT"/>
              </w:rPr>
              <w:t>ă</w:t>
            </w:r>
            <w:r w:rsidR="00164D3C" w:rsidRPr="0089075F">
              <w:rPr>
                <w:rFonts w:ascii="Times New Roman" w:hAnsi="Times New Roman"/>
                <w:i/>
                <w:iCs/>
                <w:lang w:val="de-AT"/>
              </w:rPr>
              <w:t>m 20</w:t>
            </w:r>
            <w:r w:rsidR="00BD0FB8" w:rsidRPr="0089075F">
              <w:rPr>
                <w:rFonts w:ascii="Times New Roman" w:hAnsi="Times New Roman"/>
                <w:i/>
                <w:iCs/>
                <w:lang w:val="de-AT"/>
              </w:rPr>
              <w:t>2</w:t>
            </w:r>
            <w:r w:rsidR="00110381">
              <w:rPr>
                <w:rFonts w:ascii="Times New Roman" w:hAnsi="Times New Roman"/>
                <w:i/>
                <w:iCs/>
                <w:lang w:val="de-AT"/>
              </w:rPr>
              <w:t>5</w:t>
            </w:r>
          </w:p>
        </w:tc>
      </w:tr>
    </w:tbl>
    <w:p w14:paraId="77489C79" w14:textId="10B28D5F" w:rsidR="00BA702B" w:rsidRPr="002F7B1A" w:rsidRDefault="007222CD" w:rsidP="002F7B1A">
      <w:pPr>
        <w:spacing w:before="600"/>
        <w:jc w:val="center"/>
        <w:rPr>
          <w:rFonts w:asciiTheme="majorHAnsi" w:hAnsiTheme="majorHAnsi" w:cstheme="majorHAnsi"/>
          <w:b/>
          <w:bCs/>
          <w:lang w:val="de-AT"/>
        </w:rPr>
      </w:pPr>
      <w:r w:rsidRPr="002F7B1A">
        <w:rPr>
          <w:rFonts w:asciiTheme="majorHAnsi" w:hAnsiTheme="majorHAnsi" w:cstheme="majorHAnsi"/>
          <w:b/>
          <w:bCs/>
          <w:lang w:val="de-AT"/>
        </w:rPr>
        <w:t>THÔNG TƯ</w:t>
      </w:r>
    </w:p>
    <w:p w14:paraId="3B942CF4" w14:textId="222B4707" w:rsidR="00696A8D" w:rsidRPr="002F7B1A" w:rsidRDefault="00881645" w:rsidP="00110381">
      <w:pPr>
        <w:jc w:val="center"/>
        <w:rPr>
          <w:rFonts w:asciiTheme="majorHAnsi" w:hAnsiTheme="majorHAnsi" w:cstheme="majorHAnsi"/>
          <w:b/>
          <w:iCs/>
          <w:szCs w:val="28"/>
          <w:lang w:val="de-AT"/>
        </w:rPr>
      </w:pPr>
      <w:r w:rsidRPr="002F7B1A">
        <w:rPr>
          <w:rFonts w:asciiTheme="majorHAnsi" w:hAnsiTheme="majorHAnsi" w:cstheme="majorHAnsi"/>
          <w:b/>
          <w:iCs/>
          <w:szCs w:val="28"/>
          <w:lang w:val="de-AT"/>
        </w:rPr>
        <w:t xml:space="preserve">Ban hành </w:t>
      </w:r>
      <w:r w:rsidR="004A1E5E" w:rsidRPr="002F7B1A">
        <w:rPr>
          <w:rFonts w:asciiTheme="majorHAnsi" w:hAnsiTheme="majorHAnsi" w:cstheme="majorHAnsi"/>
          <w:b/>
          <w:iCs/>
          <w:szCs w:val="28"/>
          <w:lang w:val="de-AT"/>
        </w:rPr>
        <w:t>Quy chuẩn kỹ thuật quốc gia</w:t>
      </w:r>
      <w:r w:rsidRPr="002F7B1A">
        <w:rPr>
          <w:rFonts w:asciiTheme="majorHAnsi" w:hAnsiTheme="majorHAnsi" w:cstheme="majorHAnsi"/>
          <w:b/>
          <w:iCs/>
          <w:szCs w:val="28"/>
          <w:lang w:val="de-AT"/>
        </w:rPr>
        <w:t xml:space="preserve"> </w:t>
      </w:r>
      <w:r w:rsidR="00285DBD" w:rsidRPr="002F7B1A">
        <w:rPr>
          <w:rFonts w:asciiTheme="majorHAnsi" w:hAnsiTheme="majorHAnsi" w:cstheme="majorHAnsi"/>
          <w:b/>
          <w:iCs/>
          <w:szCs w:val="28"/>
          <w:lang w:val="de-AT"/>
        </w:rPr>
        <w:t>về</w:t>
      </w:r>
      <w:r w:rsidR="004A1E5E" w:rsidRPr="002F7B1A">
        <w:rPr>
          <w:rFonts w:asciiTheme="majorHAnsi" w:hAnsiTheme="majorHAnsi" w:cstheme="majorHAnsi"/>
          <w:b/>
          <w:iCs/>
          <w:szCs w:val="28"/>
          <w:lang w:val="de-AT"/>
        </w:rPr>
        <w:t xml:space="preserve"> </w:t>
      </w:r>
      <w:r w:rsidR="00110381" w:rsidRPr="002F7B1A">
        <w:rPr>
          <w:rFonts w:asciiTheme="majorHAnsi" w:hAnsiTheme="majorHAnsi" w:cstheme="majorHAnsi"/>
          <w:b/>
          <w:iCs/>
          <w:szCs w:val="28"/>
          <w:lang w:val="de-AT"/>
        </w:rPr>
        <w:t>trang bị, bố trí phương tiện phòng cháy, chữa cháy, cứu nạn, cứu hộ cho nhà và công trình</w:t>
      </w:r>
    </w:p>
    <w:p w14:paraId="6CFD5A21" w14:textId="78D06B5B" w:rsidR="005A551D" w:rsidRPr="005A551D" w:rsidRDefault="009F0549" w:rsidP="005A551D">
      <w:pPr>
        <w:jc w:val="center"/>
        <w:rPr>
          <w:rFonts w:ascii="Times New Roman" w:hAnsi="Times New Roman"/>
          <w:bCs/>
          <w:noProof/>
          <w:sz w:val="30"/>
          <w:szCs w:val="30"/>
          <w:lang w:val="de-AT"/>
        </w:rPr>
      </w:pPr>
      <w:r w:rsidRPr="006C4C35">
        <w:rPr>
          <w:rFonts w:ascii="Times New Roman" w:hAnsi="Times New Roman"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CDD056B" wp14:editId="3032BB50">
                <wp:simplePos x="0" y="0"/>
                <wp:positionH relativeFrom="column">
                  <wp:posOffset>2097723</wp:posOffset>
                </wp:positionH>
                <wp:positionV relativeFrom="paragraph">
                  <wp:posOffset>42545</wp:posOffset>
                </wp:positionV>
                <wp:extent cx="1640205" cy="0"/>
                <wp:effectExtent l="0" t="0" r="36195" b="19050"/>
                <wp:wrapNone/>
                <wp:docPr id="1" name="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40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008BE" id=" 3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2pt,3.35pt" to="294.3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">
                <o:lock v:ext="edit" shapetype="f"/>
              </v:line>
            </w:pict>
          </mc:Fallback>
        </mc:AlternateContent>
      </w:r>
    </w:p>
    <w:p w14:paraId="6EB3706D" w14:textId="77777777" w:rsidR="005A551D" w:rsidRPr="005A551D" w:rsidRDefault="005A551D" w:rsidP="0034024F">
      <w:pPr>
        <w:spacing w:before="120" w:after="120" w:line="276" w:lineRule="auto"/>
        <w:ind w:firstLine="567"/>
        <w:jc w:val="both"/>
        <w:rPr>
          <w:rFonts w:ascii="Times New Roman" w:hAnsi="Times New Roman"/>
          <w:i/>
          <w:iCs/>
          <w:sz w:val="10"/>
          <w:szCs w:val="10"/>
          <w:lang w:val="de-AT"/>
        </w:rPr>
      </w:pPr>
    </w:p>
    <w:p w14:paraId="536A59CB" w14:textId="268D6E53" w:rsidR="00881645" w:rsidRPr="005A551D" w:rsidRDefault="00881645" w:rsidP="005A551D">
      <w:pPr>
        <w:spacing w:after="120" w:line="264" w:lineRule="auto"/>
        <w:ind w:firstLine="567"/>
        <w:jc w:val="both"/>
        <w:rPr>
          <w:rFonts w:asciiTheme="majorHAnsi" w:hAnsiTheme="majorHAnsi" w:cstheme="majorHAnsi"/>
          <w:i/>
          <w:iCs/>
          <w:szCs w:val="28"/>
          <w:lang w:val="de-AT"/>
        </w:rPr>
      </w:pPr>
      <w:r w:rsidRPr="005A551D">
        <w:rPr>
          <w:rFonts w:asciiTheme="majorHAnsi" w:hAnsiTheme="majorHAnsi" w:cstheme="majorHAnsi"/>
          <w:i/>
          <w:iCs/>
          <w:szCs w:val="28"/>
          <w:lang w:val="de-AT"/>
        </w:rPr>
        <w:t xml:space="preserve">Căn cứ Luật </w:t>
      </w:r>
      <w:r w:rsidR="00110381" w:rsidRPr="005A551D">
        <w:rPr>
          <w:rFonts w:asciiTheme="majorHAnsi" w:hAnsiTheme="majorHAnsi" w:cstheme="majorHAnsi"/>
          <w:i/>
          <w:iCs/>
          <w:szCs w:val="28"/>
          <w:lang w:val="de-AT"/>
        </w:rPr>
        <w:t xml:space="preserve">Phòng cháy, </w:t>
      </w:r>
      <w:r w:rsidR="00D658BA" w:rsidRPr="005A551D">
        <w:rPr>
          <w:rFonts w:asciiTheme="majorHAnsi" w:hAnsiTheme="majorHAnsi" w:cstheme="majorHAnsi"/>
          <w:i/>
          <w:iCs/>
          <w:szCs w:val="28"/>
          <w:lang w:val="de-AT"/>
        </w:rPr>
        <w:t xml:space="preserve">chữa cháy </w:t>
      </w:r>
      <w:r w:rsidR="00110381" w:rsidRPr="005A551D">
        <w:rPr>
          <w:rFonts w:asciiTheme="majorHAnsi" w:hAnsiTheme="majorHAnsi" w:cstheme="majorHAnsi"/>
          <w:i/>
          <w:iCs/>
          <w:szCs w:val="28"/>
          <w:lang w:val="de-AT"/>
        </w:rPr>
        <w:t>và cứu nạn, cứu hộ ngày 29 tháng 11 năm 2024;</w:t>
      </w:r>
    </w:p>
    <w:p w14:paraId="3FA59053" w14:textId="49B8497E" w:rsidR="00D658BA" w:rsidRPr="005A551D" w:rsidRDefault="00881645" w:rsidP="005A551D">
      <w:pPr>
        <w:spacing w:after="120" w:line="264" w:lineRule="auto"/>
        <w:ind w:firstLine="567"/>
        <w:jc w:val="both"/>
        <w:rPr>
          <w:rFonts w:asciiTheme="majorHAnsi" w:hAnsiTheme="majorHAnsi" w:cstheme="majorHAnsi"/>
          <w:i/>
          <w:iCs/>
          <w:spacing w:val="-6"/>
          <w:szCs w:val="28"/>
          <w:lang w:val="de-AT"/>
        </w:rPr>
      </w:pPr>
      <w:r w:rsidRPr="005A551D">
        <w:rPr>
          <w:rFonts w:asciiTheme="majorHAnsi" w:hAnsiTheme="majorHAnsi" w:cstheme="majorHAnsi"/>
          <w:i/>
          <w:iCs/>
          <w:spacing w:val="-2"/>
          <w:szCs w:val="28"/>
          <w:lang w:val="de-AT"/>
        </w:rPr>
        <w:t xml:space="preserve">Căn </w:t>
      </w:r>
      <w:r w:rsidR="00B56725" w:rsidRPr="005A551D">
        <w:rPr>
          <w:rFonts w:asciiTheme="majorHAnsi" w:hAnsiTheme="majorHAnsi" w:cstheme="majorHAnsi"/>
          <w:i/>
          <w:iCs/>
          <w:spacing w:val="-2"/>
          <w:szCs w:val="28"/>
          <w:lang w:val="de-AT"/>
        </w:rPr>
        <w:t>c</w:t>
      </w:r>
      <w:r w:rsidR="00BE2775">
        <w:rPr>
          <w:rFonts w:asciiTheme="majorHAnsi" w:hAnsiTheme="majorHAnsi" w:cstheme="majorHAnsi"/>
          <w:i/>
          <w:iCs/>
          <w:spacing w:val="-2"/>
          <w:szCs w:val="28"/>
          <w:lang w:val="de-AT"/>
        </w:rPr>
        <w:t>ứ Luật Tiêu chuẩn và q</w:t>
      </w:r>
      <w:r w:rsidRPr="005A551D">
        <w:rPr>
          <w:rFonts w:asciiTheme="majorHAnsi" w:hAnsiTheme="majorHAnsi" w:cstheme="majorHAnsi"/>
          <w:i/>
          <w:iCs/>
          <w:spacing w:val="-2"/>
          <w:szCs w:val="28"/>
          <w:lang w:val="de-AT"/>
        </w:rPr>
        <w:t xml:space="preserve">uy chuẩn kỹ thuật </w:t>
      </w:r>
      <w:r w:rsidR="00BE2775">
        <w:rPr>
          <w:rFonts w:asciiTheme="majorHAnsi" w:hAnsiTheme="majorHAnsi" w:cstheme="majorHAnsi"/>
          <w:i/>
          <w:iCs/>
          <w:spacing w:val="-2"/>
          <w:szCs w:val="28"/>
          <w:lang w:val="de-AT"/>
        </w:rPr>
        <w:t xml:space="preserve">ngày 29 tháng </w:t>
      </w:r>
      <w:r w:rsidR="00110381" w:rsidRPr="005A551D">
        <w:rPr>
          <w:rFonts w:asciiTheme="majorHAnsi" w:hAnsiTheme="majorHAnsi" w:cstheme="majorHAnsi"/>
          <w:i/>
          <w:iCs/>
          <w:spacing w:val="-2"/>
          <w:szCs w:val="28"/>
          <w:lang w:val="de-AT"/>
        </w:rPr>
        <w:t xml:space="preserve">6 </w:t>
      </w:r>
      <w:r w:rsidRPr="005A551D">
        <w:rPr>
          <w:rFonts w:asciiTheme="majorHAnsi" w:hAnsiTheme="majorHAnsi" w:cstheme="majorHAnsi"/>
          <w:i/>
          <w:iCs/>
          <w:spacing w:val="-2"/>
          <w:szCs w:val="28"/>
          <w:lang w:val="de-AT"/>
        </w:rPr>
        <w:t>năm 2006</w:t>
      </w:r>
      <w:r w:rsidR="002E7B4B" w:rsidRPr="005A551D">
        <w:rPr>
          <w:rFonts w:asciiTheme="majorHAnsi" w:hAnsiTheme="majorHAnsi" w:cstheme="majorHAnsi"/>
          <w:i/>
          <w:iCs/>
          <w:spacing w:val="-2"/>
          <w:szCs w:val="28"/>
          <w:lang w:val="de-AT"/>
        </w:rPr>
        <w:t xml:space="preserve"> được sửa đổi, bổ sung </w:t>
      </w:r>
      <w:r w:rsidR="002F7B1A" w:rsidRPr="005A551D">
        <w:rPr>
          <w:rFonts w:asciiTheme="majorHAnsi" w:hAnsiTheme="majorHAnsi" w:cstheme="majorHAnsi"/>
          <w:i/>
          <w:iCs/>
          <w:spacing w:val="-2"/>
          <w:szCs w:val="28"/>
          <w:lang w:val="de-AT"/>
        </w:rPr>
        <w:t xml:space="preserve">bởi </w:t>
      </w:r>
      <w:r w:rsidR="002F7B1A" w:rsidRPr="005A551D">
        <w:rPr>
          <w:rFonts w:asciiTheme="majorHAnsi" w:hAnsiTheme="majorHAnsi" w:cstheme="majorHAnsi"/>
          <w:i/>
          <w:color w:val="000000"/>
          <w:spacing w:val="-2"/>
          <w:szCs w:val="28"/>
          <w:shd w:val="clear" w:color="auto" w:fill="FFFFFF"/>
        </w:rPr>
        <w:t>Luật số 35/2018/QH14</w:t>
      </w:r>
      <w:r w:rsidR="00782989">
        <w:rPr>
          <w:rFonts w:asciiTheme="majorHAnsi" w:hAnsiTheme="majorHAnsi" w:cstheme="majorHAnsi"/>
          <w:i/>
          <w:iCs/>
          <w:spacing w:val="-2"/>
          <w:szCs w:val="28"/>
          <w:lang w:val="de-AT"/>
        </w:rPr>
        <w:t xml:space="preserve"> và </w:t>
      </w:r>
      <w:r w:rsidR="002F7B1A" w:rsidRPr="005A551D">
        <w:rPr>
          <w:rFonts w:asciiTheme="majorHAnsi" w:hAnsiTheme="majorHAnsi" w:cstheme="majorHAnsi"/>
          <w:i/>
          <w:iCs/>
          <w:spacing w:val="-2"/>
          <w:szCs w:val="28"/>
          <w:lang w:val="de-AT"/>
        </w:rPr>
        <w:t xml:space="preserve">Luật số </w:t>
      </w:r>
      <w:r w:rsidR="002F7B1A" w:rsidRPr="005A551D">
        <w:rPr>
          <w:rFonts w:asciiTheme="majorHAnsi" w:hAnsiTheme="majorHAnsi" w:cstheme="majorHAnsi"/>
          <w:i/>
          <w:color w:val="000000"/>
          <w:spacing w:val="-2"/>
          <w:szCs w:val="28"/>
          <w:shd w:val="clear" w:color="auto" w:fill="FFFFFF"/>
        </w:rPr>
        <w:t>70/2025/QH15</w:t>
      </w:r>
      <w:r w:rsidR="002F7B1A" w:rsidRPr="005A551D">
        <w:rPr>
          <w:rFonts w:asciiTheme="majorHAnsi" w:hAnsiTheme="majorHAnsi" w:cstheme="majorHAnsi"/>
          <w:i/>
          <w:color w:val="000000"/>
          <w:spacing w:val="-6"/>
          <w:szCs w:val="28"/>
          <w:shd w:val="clear" w:color="auto" w:fill="FFFFFF"/>
        </w:rPr>
        <w:t>;</w:t>
      </w:r>
      <w:r w:rsidR="001E5605" w:rsidRPr="005A551D">
        <w:rPr>
          <w:rFonts w:asciiTheme="majorHAnsi" w:hAnsiTheme="majorHAnsi" w:cstheme="majorHAnsi"/>
          <w:i/>
          <w:iCs/>
          <w:spacing w:val="-6"/>
          <w:szCs w:val="28"/>
          <w:lang w:val="de-AT"/>
        </w:rPr>
        <w:tab/>
      </w:r>
    </w:p>
    <w:p w14:paraId="03A336F0" w14:textId="0E9B8D52" w:rsidR="00D658BA" w:rsidRPr="005A551D" w:rsidRDefault="00D658BA" w:rsidP="005A551D">
      <w:pPr>
        <w:spacing w:after="120" w:line="264" w:lineRule="auto"/>
        <w:ind w:firstLine="567"/>
        <w:jc w:val="both"/>
        <w:rPr>
          <w:rFonts w:asciiTheme="majorHAnsi" w:hAnsiTheme="majorHAnsi" w:cstheme="majorHAnsi"/>
          <w:i/>
          <w:iCs/>
          <w:spacing w:val="2"/>
          <w:szCs w:val="28"/>
          <w:lang w:val="de-AT"/>
        </w:rPr>
      </w:pPr>
      <w:r w:rsidRPr="005A551D">
        <w:rPr>
          <w:rFonts w:asciiTheme="majorHAnsi" w:hAnsiTheme="majorHAnsi" w:cstheme="majorHAnsi"/>
          <w:i/>
          <w:iCs/>
          <w:spacing w:val="2"/>
          <w:szCs w:val="28"/>
          <w:lang w:val="de-AT"/>
        </w:rPr>
        <w:t>Căn cứ Nghị định số 127/2007/NĐ-CP ngày 01</w:t>
      </w:r>
      <w:r w:rsidR="00110381" w:rsidRPr="005A551D">
        <w:rPr>
          <w:rFonts w:asciiTheme="majorHAnsi" w:hAnsiTheme="majorHAnsi" w:cstheme="majorHAnsi"/>
          <w:i/>
          <w:iCs/>
          <w:spacing w:val="2"/>
          <w:szCs w:val="28"/>
          <w:lang w:val="de-AT"/>
        </w:rPr>
        <w:t xml:space="preserve"> tháng 8 năm </w:t>
      </w:r>
      <w:r w:rsidRPr="005A551D">
        <w:rPr>
          <w:rFonts w:asciiTheme="majorHAnsi" w:hAnsiTheme="majorHAnsi" w:cstheme="majorHAnsi"/>
          <w:i/>
          <w:iCs/>
          <w:spacing w:val="2"/>
          <w:szCs w:val="28"/>
          <w:lang w:val="de-AT"/>
        </w:rPr>
        <w:t xml:space="preserve">2007 của Chính phủ quy định chi tiết thi hành một </w:t>
      </w:r>
      <w:r w:rsidR="00BE2775">
        <w:rPr>
          <w:rFonts w:asciiTheme="majorHAnsi" w:hAnsiTheme="majorHAnsi" w:cstheme="majorHAnsi"/>
          <w:i/>
          <w:iCs/>
          <w:spacing w:val="2"/>
          <w:szCs w:val="28"/>
          <w:lang w:val="de-AT"/>
        </w:rPr>
        <w:t>số điều của Luật Tiêu chuẩn và q</w:t>
      </w:r>
      <w:r w:rsidR="002F7B1A" w:rsidRPr="005A551D">
        <w:rPr>
          <w:rFonts w:asciiTheme="majorHAnsi" w:hAnsiTheme="majorHAnsi" w:cstheme="majorHAnsi"/>
          <w:i/>
          <w:iCs/>
          <w:spacing w:val="2"/>
          <w:szCs w:val="28"/>
          <w:lang w:val="de-AT"/>
        </w:rPr>
        <w:t xml:space="preserve">uy chuẩn kỹ thuật và </w:t>
      </w:r>
      <w:r w:rsidRPr="005A551D">
        <w:rPr>
          <w:rFonts w:asciiTheme="majorHAnsi" w:hAnsiTheme="majorHAnsi" w:cstheme="majorHAnsi"/>
          <w:i/>
          <w:iCs/>
          <w:szCs w:val="28"/>
          <w:lang w:val="de-AT"/>
        </w:rPr>
        <w:t>Ngh</w:t>
      </w:r>
      <w:r w:rsidR="00110381" w:rsidRPr="005A551D">
        <w:rPr>
          <w:rFonts w:asciiTheme="majorHAnsi" w:hAnsiTheme="majorHAnsi" w:cstheme="majorHAnsi"/>
          <w:i/>
          <w:iCs/>
          <w:szCs w:val="28"/>
          <w:lang w:val="de-AT"/>
        </w:rPr>
        <w:t xml:space="preserve">ị định số 78/2018/NĐ-CP ngày 16 tháng </w:t>
      </w:r>
      <w:r w:rsidRPr="005A551D">
        <w:rPr>
          <w:rFonts w:asciiTheme="majorHAnsi" w:hAnsiTheme="majorHAnsi" w:cstheme="majorHAnsi"/>
          <w:i/>
          <w:iCs/>
          <w:szCs w:val="28"/>
          <w:lang w:val="de-AT"/>
        </w:rPr>
        <w:t>5</w:t>
      </w:r>
      <w:r w:rsidR="00110381" w:rsidRPr="005A551D">
        <w:rPr>
          <w:rFonts w:asciiTheme="majorHAnsi" w:hAnsiTheme="majorHAnsi" w:cstheme="majorHAnsi"/>
          <w:i/>
          <w:iCs/>
          <w:szCs w:val="28"/>
          <w:lang w:val="de-AT"/>
        </w:rPr>
        <w:t xml:space="preserve"> năm </w:t>
      </w:r>
      <w:r w:rsidRPr="005A551D">
        <w:rPr>
          <w:rFonts w:asciiTheme="majorHAnsi" w:hAnsiTheme="majorHAnsi" w:cstheme="majorHAnsi"/>
          <w:i/>
          <w:iCs/>
          <w:szCs w:val="28"/>
          <w:lang w:val="de-AT"/>
        </w:rPr>
        <w:t xml:space="preserve">2018 </w:t>
      </w:r>
      <w:r w:rsidRPr="00BE2775">
        <w:rPr>
          <w:rFonts w:asciiTheme="majorHAnsi" w:hAnsiTheme="majorHAnsi" w:cstheme="majorHAnsi"/>
          <w:i/>
          <w:iCs/>
          <w:spacing w:val="-4"/>
          <w:szCs w:val="28"/>
          <w:lang w:val="de-AT"/>
        </w:rPr>
        <w:t>của Chính phủ sửa đổi, bổ sung một số điều của Nghị định số 127/2007/NĐ-CP</w:t>
      </w:r>
      <w:r w:rsidRPr="005A551D">
        <w:rPr>
          <w:rFonts w:asciiTheme="majorHAnsi" w:hAnsiTheme="majorHAnsi" w:cstheme="majorHAnsi"/>
          <w:i/>
          <w:iCs/>
          <w:szCs w:val="28"/>
          <w:lang w:val="de-AT"/>
        </w:rPr>
        <w:t xml:space="preserve"> </w:t>
      </w:r>
      <w:r w:rsidR="006F10EA" w:rsidRPr="005A551D">
        <w:rPr>
          <w:rFonts w:asciiTheme="majorHAnsi" w:hAnsiTheme="majorHAnsi" w:cstheme="majorHAnsi"/>
          <w:i/>
          <w:iCs/>
          <w:szCs w:val="28"/>
          <w:lang w:val="de-AT"/>
        </w:rPr>
        <w:t xml:space="preserve">ngày 01 tháng 8 năm 2007 </w:t>
      </w:r>
      <w:r w:rsidRPr="005A551D">
        <w:rPr>
          <w:rFonts w:asciiTheme="majorHAnsi" w:hAnsiTheme="majorHAnsi" w:cstheme="majorHAnsi"/>
          <w:i/>
          <w:iCs/>
          <w:szCs w:val="28"/>
          <w:lang w:val="de-AT"/>
        </w:rPr>
        <w:t xml:space="preserve">của Chính phủ quy định chi tiết thi hành một </w:t>
      </w:r>
      <w:r w:rsidR="00BE2775">
        <w:rPr>
          <w:rFonts w:asciiTheme="majorHAnsi" w:hAnsiTheme="majorHAnsi" w:cstheme="majorHAnsi"/>
          <w:i/>
          <w:iCs/>
          <w:szCs w:val="28"/>
          <w:lang w:val="de-AT"/>
        </w:rPr>
        <w:t>số điều của Luật Tiêu chuẩn và q</w:t>
      </w:r>
      <w:r w:rsidRPr="005A551D">
        <w:rPr>
          <w:rFonts w:asciiTheme="majorHAnsi" w:hAnsiTheme="majorHAnsi" w:cstheme="majorHAnsi"/>
          <w:i/>
          <w:iCs/>
          <w:szCs w:val="28"/>
          <w:lang w:val="de-AT"/>
        </w:rPr>
        <w:t>uy chuẩn kỹ thuật;</w:t>
      </w:r>
      <w:r w:rsidR="006F10EA" w:rsidRPr="005A551D">
        <w:rPr>
          <w:rFonts w:asciiTheme="majorHAnsi" w:hAnsiTheme="majorHAnsi" w:cstheme="majorHAnsi"/>
          <w:i/>
          <w:iCs/>
          <w:szCs w:val="28"/>
          <w:lang w:val="de-AT"/>
        </w:rPr>
        <w:t xml:space="preserve"> </w:t>
      </w:r>
    </w:p>
    <w:p w14:paraId="71E4F69A" w14:textId="25B5C0F3" w:rsidR="00D658BA" w:rsidRPr="005A551D" w:rsidRDefault="006F10EA" w:rsidP="00E8575C">
      <w:pPr>
        <w:spacing w:after="120" w:line="264" w:lineRule="auto"/>
        <w:ind w:firstLine="567"/>
        <w:jc w:val="both"/>
        <w:rPr>
          <w:rFonts w:asciiTheme="majorHAnsi" w:hAnsiTheme="majorHAnsi" w:cstheme="majorHAnsi"/>
          <w:i/>
          <w:iCs/>
          <w:szCs w:val="28"/>
          <w:lang w:val="de-AT"/>
        </w:rPr>
      </w:pPr>
      <w:r w:rsidRPr="005A551D">
        <w:rPr>
          <w:rFonts w:asciiTheme="majorHAnsi" w:hAnsiTheme="majorHAnsi" w:cstheme="majorHAnsi"/>
          <w:i/>
          <w:iCs/>
          <w:szCs w:val="28"/>
          <w:lang w:val="de-AT"/>
        </w:rPr>
        <w:t>Căn cứ Nghị định số 02/2025/NĐ-CP ngày 18 tháng 02 năm 2025 của Chính phủ quy định chức nă</w:t>
      </w:r>
      <w:r w:rsidR="002F7B1A" w:rsidRPr="005A551D">
        <w:rPr>
          <w:rFonts w:asciiTheme="majorHAnsi" w:hAnsiTheme="majorHAnsi" w:cstheme="majorHAnsi"/>
          <w:i/>
          <w:iCs/>
          <w:szCs w:val="28"/>
          <w:lang w:val="de-AT"/>
        </w:rPr>
        <w:t xml:space="preserve">ng, </w:t>
      </w:r>
      <w:r w:rsidRPr="005A551D">
        <w:rPr>
          <w:rFonts w:asciiTheme="majorHAnsi" w:hAnsiTheme="majorHAnsi" w:cstheme="majorHAnsi"/>
          <w:i/>
          <w:iCs/>
          <w:szCs w:val="28"/>
          <w:lang w:val="de-AT"/>
        </w:rPr>
        <w:t>nhiệm vụ, quyền hạn và cơ cấu tổ chức của Bộ Công an</w:t>
      </w:r>
      <w:r w:rsidR="00E8575C">
        <w:rPr>
          <w:rFonts w:asciiTheme="majorHAnsi" w:hAnsiTheme="majorHAnsi" w:cstheme="majorHAnsi"/>
          <w:i/>
          <w:iCs/>
          <w:szCs w:val="28"/>
          <w:lang w:val="de-AT"/>
        </w:rPr>
        <w:t xml:space="preserve"> và </w:t>
      </w:r>
      <w:r w:rsidR="00E81288">
        <w:rPr>
          <w:rFonts w:asciiTheme="majorHAnsi" w:hAnsiTheme="majorHAnsi" w:cstheme="majorHAnsi"/>
          <w:i/>
          <w:iCs/>
          <w:szCs w:val="28"/>
          <w:lang w:val="de-AT"/>
        </w:rPr>
        <w:t xml:space="preserve">Nghị định số 11/2025/NĐ-CP ngày 01 tháng 7 </w:t>
      </w:r>
      <w:r w:rsidR="00E81288" w:rsidRPr="005A551D">
        <w:rPr>
          <w:rFonts w:asciiTheme="majorHAnsi" w:hAnsiTheme="majorHAnsi" w:cstheme="majorHAnsi"/>
          <w:i/>
          <w:iCs/>
          <w:szCs w:val="28"/>
          <w:lang w:val="de-AT"/>
        </w:rPr>
        <w:t xml:space="preserve">năm 2025 của Chính phủ </w:t>
      </w:r>
      <w:r w:rsidR="00E81288">
        <w:rPr>
          <w:rFonts w:asciiTheme="majorHAnsi" w:hAnsiTheme="majorHAnsi" w:cstheme="majorHAnsi"/>
          <w:i/>
          <w:iCs/>
          <w:szCs w:val="28"/>
          <w:lang w:val="de-AT"/>
        </w:rPr>
        <w:t xml:space="preserve">sửa đổi, bổ sung một số điều của </w:t>
      </w:r>
      <w:r w:rsidR="00E81288" w:rsidRPr="005A551D">
        <w:rPr>
          <w:rFonts w:asciiTheme="majorHAnsi" w:hAnsiTheme="majorHAnsi" w:cstheme="majorHAnsi"/>
          <w:i/>
          <w:iCs/>
          <w:szCs w:val="28"/>
          <w:lang w:val="de-AT"/>
        </w:rPr>
        <w:t xml:space="preserve">Nghị định số 02/2025/NĐ-CP ngày 18 tháng 02 năm 2025 </w:t>
      </w:r>
      <w:r w:rsidR="00E81288">
        <w:rPr>
          <w:rFonts w:asciiTheme="majorHAnsi" w:hAnsiTheme="majorHAnsi" w:cstheme="majorHAnsi"/>
          <w:i/>
          <w:iCs/>
          <w:szCs w:val="28"/>
          <w:lang w:val="de-AT"/>
        </w:rPr>
        <w:t xml:space="preserve">của Chính phủ </w:t>
      </w:r>
      <w:r w:rsidR="00E81288" w:rsidRPr="005A551D">
        <w:rPr>
          <w:rFonts w:asciiTheme="majorHAnsi" w:hAnsiTheme="majorHAnsi" w:cstheme="majorHAnsi"/>
          <w:i/>
          <w:iCs/>
          <w:szCs w:val="28"/>
          <w:lang w:val="de-AT"/>
        </w:rPr>
        <w:t>quy định chức năng, nhiệm vụ, quyền hạn và cơ cấu tổ chức của Bộ Công an;</w:t>
      </w:r>
    </w:p>
    <w:p w14:paraId="48C639C9" w14:textId="42F08D2F" w:rsidR="00881645" w:rsidRPr="005A551D" w:rsidRDefault="006A1FE6" w:rsidP="005A551D">
      <w:pPr>
        <w:spacing w:after="120" w:line="264" w:lineRule="auto"/>
        <w:ind w:firstLine="567"/>
        <w:jc w:val="both"/>
        <w:rPr>
          <w:rFonts w:asciiTheme="majorHAnsi" w:hAnsiTheme="majorHAnsi" w:cstheme="majorHAnsi"/>
          <w:i/>
          <w:iCs/>
          <w:szCs w:val="28"/>
          <w:lang w:val="de-AT"/>
        </w:rPr>
      </w:pPr>
      <w:r w:rsidRPr="005A551D">
        <w:rPr>
          <w:rFonts w:asciiTheme="majorHAnsi" w:hAnsiTheme="majorHAnsi" w:cstheme="majorHAnsi"/>
          <w:i/>
          <w:iCs/>
          <w:szCs w:val="28"/>
          <w:lang w:val="de-AT"/>
        </w:rPr>
        <w:t xml:space="preserve">Theo đề nghị của </w:t>
      </w:r>
      <w:r w:rsidR="00BD0FB8" w:rsidRPr="005A551D">
        <w:rPr>
          <w:rFonts w:asciiTheme="majorHAnsi" w:hAnsiTheme="majorHAnsi" w:cstheme="majorHAnsi"/>
          <w:i/>
          <w:iCs/>
          <w:szCs w:val="28"/>
          <w:lang w:val="de-AT"/>
        </w:rPr>
        <w:t xml:space="preserve">Cục </w:t>
      </w:r>
      <w:r w:rsidR="006F10EA" w:rsidRPr="005A551D">
        <w:rPr>
          <w:rFonts w:asciiTheme="majorHAnsi" w:hAnsiTheme="majorHAnsi" w:cstheme="majorHAnsi"/>
          <w:i/>
          <w:iCs/>
          <w:szCs w:val="28"/>
          <w:lang w:val="de-AT"/>
        </w:rPr>
        <w:t xml:space="preserve">trưởng Cục </w:t>
      </w:r>
      <w:r w:rsidR="00BD0FB8" w:rsidRPr="005A551D">
        <w:rPr>
          <w:rFonts w:asciiTheme="majorHAnsi" w:hAnsiTheme="majorHAnsi" w:cstheme="majorHAnsi"/>
          <w:i/>
          <w:iCs/>
          <w:szCs w:val="28"/>
          <w:lang w:val="de-AT"/>
        </w:rPr>
        <w:t>Cảnh sát phòng cháy, chữa cháy và cứu nạn, cứu hộ</w:t>
      </w:r>
      <w:r w:rsidR="009C0570" w:rsidRPr="005A551D">
        <w:rPr>
          <w:rFonts w:asciiTheme="majorHAnsi" w:hAnsiTheme="majorHAnsi" w:cstheme="majorHAnsi"/>
          <w:i/>
          <w:iCs/>
          <w:szCs w:val="28"/>
          <w:lang w:val="de-AT"/>
        </w:rPr>
        <w:t>;</w:t>
      </w:r>
    </w:p>
    <w:p w14:paraId="77A3B6FF" w14:textId="057092C8" w:rsidR="009C0570" w:rsidRPr="005A551D" w:rsidRDefault="009C0570" w:rsidP="005A551D">
      <w:pPr>
        <w:spacing w:after="120" w:line="264" w:lineRule="auto"/>
        <w:ind w:firstLine="567"/>
        <w:jc w:val="both"/>
        <w:rPr>
          <w:rFonts w:asciiTheme="majorHAnsi" w:hAnsiTheme="majorHAnsi" w:cstheme="majorHAnsi"/>
          <w:i/>
          <w:iCs/>
          <w:szCs w:val="28"/>
          <w:lang w:val="de-AT"/>
        </w:rPr>
      </w:pPr>
      <w:r w:rsidRPr="005A551D">
        <w:rPr>
          <w:rFonts w:asciiTheme="majorHAnsi" w:hAnsiTheme="majorHAnsi" w:cstheme="majorHAnsi"/>
          <w:i/>
          <w:iCs/>
          <w:szCs w:val="28"/>
          <w:lang w:val="de-AT"/>
        </w:rPr>
        <w:t xml:space="preserve">Bộ trưởng Bộ Công an ban hành Thông tư ban hành </w:t>
      </w:r>
      <w:r w:rsidR="00DC2CC5" w:rsidRPr="005A551D">
        <w:rPr>
          <w:rFonts w:asciiTheme="majorHAnsi" w:hAnsiTheme="majorHAnsi" w:cstheme="majorHAnsi"/>
          <w:i/>
          <w:iCs/>
          <w:szCs w:val="28"/>
          <w:lang w:val="de-AT"/>
        </w:rPr>
        <w:t>Q</w:t>
      </w:r>
      <w:r w:rsidR="00626E48" w:rsidRPr="005A551D">
        <w:rPr>
          <w:rFonts w:asciiTheme="majorHAnsi" w:hAnsiTheme="majorHAnsi" w:cstheme="majorHAnsi"/>
          <w:i/>
          <w:iCs/>
          <w:szCs w:val="28"/>
          <w:lang w:val="de-AT"/>
        </w:rPr>
        <w:t>uy chuẩn kỹ thuật q</w:t>
      </w:r>
      <w:r w:rsidR="006C1F3B" w:rsidRPr="005A551D">
        <w:rPr>
          <w:rFonts w:asciiTheme="majorHAnsi" w:hAnsiTheme="majorHAnsi" w:cstheme="majorHAnsi"/>
          <w:i/>
          <w:iCs/>
          <w:szCs w:val="28"/>
          <w:lang w:val="de-AT"/>
        </w:rPr>
        <w:t>uốc gia</w:t>
      </w:r>
      <w:r w:rsidR="00285DBD" w:rsidRPr="005A551D">
        <w:rPr>
          <w:rFonts w:asciiTheme="majorHAnsi" w:hAnsiTheme="majorHAnsi" w:cstheme="majorHAnsi"/>
          <w:i/>
          <w:iCs/>
          <w:szCs w:val="28"/>
          <w:lang w:val="de-AT"/>
        </w:rPr>
        <w:t xml:space="preserve"> về</w:t>
      </w:r>
      <w:r w:rsidR="00A6302A" w:rsidRPr="005A551D">
        <w:rPr>
          <w:rFonts w:asciiTheme="majorHAnsi" w:hAnsiTheme="majorHAnsi" w:cstheme="majorHAnsi"/>
          <w:i/>
          <w:iCs/>
          <w:szCs w:val="28"/>
          <w:lang w:val="de-AT"/>
        </w:rPr>
        <w:t xml:space="preserve"> </w:t>
      </w:r>
      <w:r w:rsidR="006F10EA" w:rsidRPr="005A551D">
        <w:rPr>
          <w:rFonts w:asciiTheme="majorHAnsi" w:hAnsiTheme="majorHAnsi" w:cstheme="majorHAnsi"/>
          <w:i/>
          <w:iCs/>
          <w:szCs w:val="28"/>
          <w:lang w:val="de-AT"/>
        </w:rPr>
        <w:t>trang bị, bố trí phương tiện phòng cháy, chữa cháy, cứu nạn, cứu hộ cho nhà và công trình.</w:t>
      </w:r>
    </w:p>
    <w:p w14:paraId="5EB052D0" w14:textId="3FA735DF" w:rsidR="00CB6C36" w:rsidRPr="005A551D" w:rsidRDefault="00333400" w:rsidP="00DB01FE">
      <w:pPr>
        <w:spacing w:after="120" w:line="264" w:lineRule="auto"/>
        <w:ind w:firstLine="567"/>
        <w:jc w:val="both"/>
        <w:rPr>
          <w:rFonts w:asciiTheme="majorHAnsi" w:hAnsiTheme="majorHAnsi" w:cstheme="majorHAnsi"/>
          <w:iCs/>
          <w:szCs w:val="28"/>
          <w:lang w:val="de-AT"/>
        </w:rPr>
      </w:pPr>
      <w:r w:rsidRPr="005A551D">
        <w:rPr>
          <w:rFonts w:asciiTheme="majorHAnsi" w:hAnsiTheme="majorHAnsi" w:cstheme="majorHAnsi"/>
          <w:b/>
          <w:iCs/>
          <w:szCs w:val="28"/>
          <w:lang w:val="de-AT"/>
        </w:rPr>
        <w:t>Điều 1.</w:t>
      </w:r>
      <w:r w:rsidR="00D66EA8" w:rsidRPr="005A551D">
        <w:rPr>
          <w:rFonts w:asciiTheme="majorHAnsi" w:hAnsiTheme="majorHAnsi" w:cstheme="majorHAnsi"/>
          <w:b/>
          <w:iCs/>
          <w:szCs w:val="28"/>
          <w:lang w:val="de-AT"/>
        </w:rPr>
        <w:t xml:space="preserve"> </w:t>
      </w:r>
      <w:r w:rsidR="009C0570" w:rsidRPr="005A551D">
        <w:rPr>
          <w:rFonts w:asciiTheme="majorHAnsi" w:hAnsiTheme="majorHAnsi" w:cstheme="majorHAnsi"/>
          <w:iCs/>
          <w:szCs w:val="28"/>
          <w:lang w:val="de-AT"/>
        </w:rPr>
        <w:t xml:space="preserve">Ban hành kèm theo Thông tư này </w:t>
      </w:r>
      <w:r w:rsidR="006F10EA" w:rsidRPr="005A551D">
        <w:rPr>
          <w:rFonts w:asciiTheme="majorHAnsi" w:hAnsiTheme="majorHAnsi" w:cstheme="majorHAnsi"/>
          <w:iCs/>
          <w:szCs w:val="28"/>
          <w:lang w:val="de-AT"/>
        </w:rPr>
        <w:t>Quy chuẩn kỹ thuật quốc gia về trang bị, bố trí phương tiện phòng cháy, chữa cháy, cứu nạn, cứu hộ cho nhà và công trình</w:t>
      </w:r>
      <w:r w:rsidR="00CE137E" w:rsidRPr="005A551D">
        <w:rPr>
          <w:rFonts w:asciiTheme="majorHAnsi" w:hAnsiTheme="majorHAnsi" w:cstheme="majorHAnsi"/>
          <w:iCs/>
          <w:szCs w:val="28"/>
          <w:lang w:val="de-AT"/>
        </w:rPr>
        <w:t xml:space="preserve"> -</w:t>
      </w:r>
      <w:r w:rsidR="00453BB5" w:rsidRPr="005A551D">
        <w:rPr>
          <w:rFonts w:asciiTheme="majorHAnsi" w:hAnsiTheme="majorHAnsi" w:cstheme="majorHAnsi"/>
          <w:iCs/>
          <w:szCs w:val="28"/>
          <w:lang w:val="de-AT"/>
        </w:rPr>
        <w:t xml:space="preserve"> QCV</w:t>
      </w:r>
      <w:r w:rsidR="00D54FA9" w:rsidRPr="005A551D">
        <w:rPr>
          <w:rFonts w:asciiTheme="majorHAnsi" w:hAnsiTheme="majorHAnsi" w:cstheme="majorHAnsi"/>
          <w:iCs/>
          <w:szCs w:val="28"/>
          <w:lang w:val="de-AT"/>
        </w:rPr>
        <w:t xml:space="preserve">N </w:t>
      </w:r>
      <w:r w:rsidR="00693D81">
        <w:rPr>
          <w:rFonts w:asciiTheme="majorHAnsi" w:hAnsiTheme="majorHAnsi" w:cstheme="majorHAnsi"/>
          <w:iCs/>
          <w:szCs w:val="28"/>
          <w:lang w:val="de-AT"/>
        </w:rPr>
        <w:t>10</w:t>
      </w:r>
      <w:r w:rsidR="00CB6C36" w:rsidRPr="005A551D">
        <w:rPr>
          <w:rFonts w:asciiTheme="majorHAnsi" w:hAnsiTheme="majorHAnsi" w:cstheme="majorHAnsi"/>
          <w:iCs/>
          <w:szCs w:val="28"/>
          <w:lang w:val="de-AT"/>
        </w:rPr>
        <w:t>:20</w:t>
      </w:r>
      <w:r w:rsidR="00BD0FB8" w:rsidRPr="005A551D">
        <w:rPr>
          <w:rFonts w:asciiTheme="majorHAnsi" w:hAnsiTheme="majorHAnsi" w:cstheme="majorHAnsi"/>
          <w:iCs/>
          <w:szCs w:val="28"/>
          <w:lang w:val="de-AT"/>
        </w:rPr>
        <w:t>2</w:t>
      </w:r>
      <w:r w:rsidR="006F10EA" w:rsidRPr="005A551D">
        <w:rPr>
          <w:rFonts w:asciiTheme="majorHAnsi" w:hAnsiTheme="majorHAnsi" w:cstheme="majorHAnsi"/>
          <w:iCs/>
          <w:szCs w:val="28"/>
          <w:lang w:val="de-AT"/>
        </w:rPr>
        <w:t>5</w:t>
      </w:r>
      <w:r w:rsidR="005A551D">
        <w:rPr>
          <w:rFonts w:asciiTheme="majorHAnsi" w:hAnsiTheme="majorHAnsi" w:cstheme="majorHAnsi"/>
          <w:iCs/>
          <w:szCs w:val="28"/>
          <w:lang w:val="de-AT"/>
        </w:rPr>
        <w:t>/BCA</w:t>
      </w:r>
      <w:r w:rsidR="00AE6216" w:rsidRPr="005A551D">
        <w:rPr>
          <w:rFonts w:asciiTheme="majorHAnsi" w:hAnsiTheme="majorHAnsi" w:cstheme="majorHAnsi"/>
          <w:iCs/>
          <w:szCs w:val="28"/>
          <w:lang w:val="de-AT"/>
        </w:rPr>
        <w:t>.</w:t>
      </w:r>
    </w:p>
    <w:p w14:paraId="2D65F145" w14:textId="398DD971" w:rsidR="00AB43C5" w:rsidRPr="005A551D" w:rsidRDefault="00FD626C" w:rsidP="00DB01FE">
      <w:pPr>
        <w:spacing w:after="120" w:line="264" w:lineRule="auto"/>
        <w:ind w:firstLine="567"/>
        <w:jc w:val="both"/>
        <w:rPr>
          <w:rFonts w:asciiTheme="majorHAnsi" w:hAnsiTheme="majorHAnsi" w:cstheme="majorHAnsi"/>
          <w:b/>
          <w:iCs/>
          <w:szCs w:val="28"/>
          <w:lang w:val="de-AT"/>
        </w:rPr>
      </w:pPr>
      <w:r w:rsidRPr="005A551D">
        <w:rPr>
          <w:rFonts w:asciiTheme="majorHAnsi" w:hAnsiTheme="majorHAnsi" w:cstheme="majorHAnsi"/>
          <w:b/>
          <w:iCs/>
          <w:szCs w:val="28"/>
          <w:lang w:val="de-AT"/>
        </w:rPr>
        <w:t>Điều 2.</w:t>
      </w:r>
      <w:r w:rsidR="00AB43C5" w:rsidRPr="005A551D">
        <w:rPr>
          <w:rFonts w:asciiTheme="majorHAnsi" w:hAnsiTheme="majorHAnsi" w:cstheme="majorHAnsi"/>
          <w:b/>
          <w:iCs/>
          <w:szCs w:val="28"/>
          <w:lang w:val="de-AT"/>
        </w:rPr>
        <w:t xml:space="preserve"> Hiệu lực thi hành</w:t>
      </w:r>
    </w:p>
    <w:p w14:paraId="3AE5B9A3" w14:textId="06505F02" w:rsidR="00FD626C" w:rsidRPr="005A551D" w:rsidRDefault="007B0883" w:rsidP="00DB01FE">
      <w:pPr>
        <w:spacing w:after="120" w:line="264" w:lineRule="auto"/>
        <w:ind w:firstLine="567"/>
        <w:jc w:val="both"/>
        <w:rPr>
          <w:rFonts w:asciiTheme="majorHAnsi" w:hAnsiTheme="majorHAnsi" w:cstheme="majorHAnsi"/>
          <w:b/>
          <w:iCs/>
          <w:szCs w:val="28"/>
          <w:lang w:val="de-AT"/>
        </w:rPr>
      </w:pPr>
      <w:r>
        <w:rPr>
          <w:rFonts w:asciiTheme="majorHAnsi" w:hAnsiTheme="majorHAnsi" w:cstheme="majorHAnsi"/>
          <w:iCs/>
          <w:szCs w:val="28"/>
          <w:lang w:val="de-AT"/>
        </w:rPr>
        <w:t xml:space="preserve">1. </w:t>
      </w:r>
      <w:r w:rsidR="00FD626C" w:rsidRPr="005A551D">
        <w:rPr>
          <w:rFonts w:asciiTheme="majorHAnsi" w:hAnsiTheme="majorHAnsi" w:cstheme="majorHAnsi"/>
          <w:iCs/>
          <w:szCs w:val="28"/>
          <w:lang w:val="de-AT"/>
        </w:rPr>
        <w:t xml:space="preserve">Thông tư này có hiệu </w:t>
      </w:r>
      <w:r w:rsidR="00AB43C5" w:rsidRPr="005A551D">
        <w:rPr>
          <w:rFonts w:asciiTheme="majorHAnsi" w:hAnsiTheme="majorHAnsi" w:cstheme="majorHAnsi"/>
          <w:iCs/>
          <w:szCs w:val="28"/>
          <w:lang w:val="de-AT"/>
        </w:rPr>
        <w:t>lực</w:t>
      </w:r>
      <w:r w:rsidR="00CF2A5E" w:rsidRPr="005A551D">
        <w:rPr>
          <w:rFonts w:asciiTheme="majorHAnsi" w:hAnsiTheme="majorHAnsi" w:cstheme="majorHAnsi"/>
          <w:iCs/>
          <w:szCs w:val="28"/>
          <w:lang w:val="de-AT"/>
        </w:rPr>
        <w:t xml:space="preserve"> thi hành</w:t>
      </w:r>
      <w:r w:rsidR="00AB43C5" w:rsidRPr="005A551D">
        <w:rPr>
          <w:rFonts w:asciiTheme="majorHAnsi" w:hAnsiTheme="majorHAnsi" w:cstheme="majorHAnsi"/>
          <w:iCs/>
          <w:szCs w:val="28"/>
          <w:lang w:val="de-AT"/>
        </w:rPr>
        <w:t xml:space="preserve"> </w:t>
      </w:r>
      <w:r w:rsidR="004A1E5E" w:rsidRPr="005A551D">
        <w:rPr>
          <w:rFonts w:asciiTheme="majorHAnsi" w:hAnsiTheme="majorHAnsi" w:cstheme="majorHAnsi"/>
          <w:iCs/>
          <w:szCs w:val="28"/>
          <w:lang w:val="de-AT"/>
        </w:rPr>
        <w:t>kể</w:t>
      </w:r>
      <w:r w:rsidR="0060042E" w:rsidRPr="005A551D">
        <w:rPr>
          <w:rFonts w:asciiTheme="majorHAnsi" w:hAnsiTheme="majorHAnsi" w:cstheme="majorHAnsi"/>
          <w:iCs/>
          <w:szCs w:val="28"/>
          <w:lang w:val="de-AT"/>
        </w:rPr>
        <w:t xml:space="preserve"> từ ngày</w:t>
      </w:r>
      <w:r w:rsidR="00D54FA9" w:rsidRPr="005A551D">
        <w:rPr>
          <w:rFonts w:asciiTheme="majorHAnsi" w:hAnsiTheme="majorHAnsi" w:cstheme="majorHAnsi"/>
          <w:iCs/>
          <w:szCs w:val="28"/>
          <w:lang w:val="de-AT"/>
        </w:rPr>
        <w:t xml:space="preserve"> </w:t>
      </w:r>
      <w:r w:rsidR="00B514AC">
        <w:rPr>
          <w:rFonts w:asciiTheme="majorHAnsi" w:hAnsiTheme="majorHAnsi" w:cstheme="majorHAnsi"/>
          <w:iCs/>
          <w:szCs w:val="28"/>
          <w:lang w:val="de-AT"/>
        </w:rPr>
        <w:t>3</w:t>
      </w:r>
      <w:r w:rsidR="005450BF">
        <w:rPr>
          <w:rFonts w:asciiTheme="majorHAnsi" w:hAnsiTheme="majorHAnsi" w:cstheme="majorHAnsi"/>
          <w:iCs/>
          <w:szCs w:val="28"/>
          <w:lang w:val="de-AT"/>
        </w:rPr>
        <w:t>0</w:t>
      </w:r>
      <w:r w:rsidR="00D54FA9" w:rsidRPr="005A551D">
        <w:rPr>
          <w:rFonts w:asciiTheme="majorHAnsi" w:hAnsiTheme="majorHAnsi" w:cstheme="majorHAnsi"/>
          <w:iCs/>
          <w:szCs w:val="28"/>
          <w:lang w:val="de-AT"/>
        </w:rPr>
        <w:t xml:space="preserve"> tháng </w:t>
      </w:r>
      <w:r w:rsidR="00B514AC">
        <w:rPr>
          <w:rFonts w:asciiTheme="majorHAnsi" w:hAnsiTheme="majorHAnsi" w:cstheme="majorHAnsi"/>
          <w:iCs/>
          <w:szCs w:val="28"/>
          <w:lang w:val="de-AT"/>
        </w:rPr>
        <w:t>12</w:t>
      </w:r>
      <w:r w:rsidR="00415E96" w:rsidRPr="005A551D">
        <w:rPr>
          <w:rFonts w:asciiTheme="majorHAnsi" w:hAnsiTheme="majorHAnsi" w:cstheme="majorHAnsi"/>
          <w:iCs/>
          <w:szCs w:val="28"/>
          <w:lang w:val="de-AT"/>
        </w:rPr>
        <w:t xml:space="preserve"> năm 202</w:t>
      </w:r>
      <w:r w:rsidR="00B514AC">
        <w:rPr>
          <w:rFonts w:asciiTheme="majorHAnsi" w:hAnsiTheme="majorHAnsi" w:cstheme="majorHAnsi"/>
          <w:iCs/>
          <w:szCs w:val="28"/>
          <w:lang w:val="de-AT"/>
        </w:rPr>
        <w:t>5</w:t>
      </w:r>
      <w:r w:rsidR="006F10EA" w:rsidRPr="005A551D">
        <w:rPr>
          <w:rFonts w:asciiTheme="majorHAnsi" w:hAnsiTheme="majorHAnsi" w:cstheme="majorHAnsi"/>
          <w:iCs/>
          <w:szCs w:val="28"/>
          <w:lang w:val="de-AT"/>
        </w:rPr>
        <w:t>.</w:t>
      </w:r>
    </w:p>
    <w:p w14:paraId="4C2E34A7" w14:textId="0D860A26" w:rsidR="00F2409B" w:rsidRPr="005A551D" w:rsidRDefault="005B4B94" w:rsidP="00DB01FE">
      <w:pPr>
        <w:spacing w:after="120" w:line="264" w:lineRule="auto"/>
        <w:ind w:firstLine="567"/>
        <w:jc w:val="both"/>
        <w:rPr>
          <w:rFonts w:ascii="Times New Roman" w:hAnsi="Times New Roman"/>
          <w:iCs/>
          <w:szCs w:val="28"/>
          <w:lang w:val="de-AT"/>
        </w:rPr>
      </w:pPr>
      <w:r w:rsidRPr="005B4B94">
        <w:rPr>
          <w:rFonts w:asciiTheme="majorHAnsi" w:hAnsiTheme="majorHAnsi" w:cstheme="majorHAnsi"/>
          <w:iCs/>
          <w:szCs w:val="28"/>
          <w:lang w:val="de-AT"/>
        </w:rPr>
        <w:t>2</w:t>
      </w:r>
      <w:r w:rsidR="00755EB5" w:rsidRPr="005B4B94">
        <w:rPr>
          <w:rFonts w:asciiTheme="majorHAnsi" w:hAnsiTheme="majorHAnsi"/>
          <w:iCs/>
          <w:szCs w:val="28"/>
          <w:lang w:val="de-AT"/>
        </w:rPr>
        <w:t>.</w:t>
      </w:r>
      <w:r w:rsidR="007B0883">
        <w:rPr>
          <w:rFonts w:asciiTheme="majorHAnsi" w:hAnsiTheme="majorHAnsi"/>
          <w:iCs/>
          <w:szCs w:val="28"/>
          <w:lang w:val="de-AT"/>
        </w:rPr>
        <w:t xml:space="preserve"> </w:t>
      </w:r>
      <w:r w:rsidR="00F2409B" w:rsidRPr="005A551D">
        <w:rPr>
          <w:rFonts w:asciiTheme="majorHAnsi" w:hAnsiTheme="majorHAnsi"/>
          <w:iCs/>
          <w:szCs w:val="28"/>
          <w:lang w:val="de-AT"/>
        </w:rPr>
        <w:t>Hồ s</w:t>
      </w:r>
      <w:r w:rsidR="00F2409B" w:rsidRPr="005A551D">
        <w:rPr>
          <w:rFonts w:asciiTheme="majorHAnsi" w:hAnsiTheme="majorHAnsi" w:hint="eastAsia"/>
          <w:iCs/>
          <w:szCs w:val="28"/>
          <w:lang w:val="de-AT"/>
        </w:rPr>
        <w:t>ơ</w:t>
      </w:r>
      <w:r w:rsidR="00F2409B" w:rsidRPr="005A551D">
        <w:rPr>
          <w:rFonts w:asciiTheme="majorHAnsi" w:hAnsiTheme="majorHAnsi"/>
          <w:iCs/>
          <w:szCs w:val="28"/>
          <w:lang w:val="de-AT"/>
        </w:rPr>
        <w:t xml:space="preserve"> thiết kế xây dựng </w:t>
      </w:r>
      <w:r w:rsidR="00F2409B" w:rsidRPr="005A551D">
        <w:rPr>
          <w:rFonts w:asciiTheme="majorHAnsi" w:hAnsiTheme="majorHAnsi" w:hint="eastAsia"/>
          <w:iCs/>
          <w:szCs w:val="28"/>
          <w:lang w:val="de-AT"/>
        </w:rPr>
        <w:t>đã</w:t>
      </w:r>
      <w:r w:rsidR="00F2409B" w:rsidRPr="005A551D">
        <w:rPr>
          <w:rFonts w:asciiTheme="majorHAnsi" w:hAnsiTheme="majorHAnsi"/>
          <w:iCs/>
          <w:szCs w:val="28"/>
          <w:lang w:val="de-AT"/>
        </w:rPr>
        <w:t xml:space="preserve"> </w:t>
      </w:r>
      <w:r w:rsidR="00F2409B" w:rsidRPr="005A551D">
        <w:rPr>
          <w:rFonts w:asciiTheme="majorHAnsi" w:hAnsiTheme="majorHAnsi" w:hint="eastAsia"/>
          <w:iCs/>
          <w:szCs w:val="28"/>
          <w:lang w:val="de-AT"/>
        </w:rPr>
        <w:t>đư</w:t>
      </w:r>
      <w:r w:rsidR="00F2409B" w:rsidRPr="005A551D">
        <w:rPr>
          <w:rFonts w:asciiTheme="majorHAnsi" w:hAnsiTheme="majorHAnsi"/>
          <w:iCs/>
          <w:szCs w:val="28"/>
          <w:lang w:val="de-AT"/>
        </w:rPr>
        <w:t xml:space="preserve">ợc </w:t>
      </w:r>
      <w:r w:rsidR="00FF629A" w:rsidRPr="005A551D">
        <w:rPr>
          <w:rFonts w:asciiTheme="majorHAnsi" w:hAnsiTheme="majorHAnsi"/>
          <w:iCs/>
          <w:szCs w:val="28"/>
          <w:lang w:val="de-AT"/>
        </w:rPr>
        <w:t>c</w:t>
      </w:r>
      <w:r w:rsidR="00FF629A" w:rsidRPr="005A551D">
        <w:rPr>
          <w:rFonts w:asciiTheme="majorHAnsi" w:hAnsiTheme="majorHAnsi" w:hint="eastAsia"/>
          <w:iCs/>
          <w:szCs w:val="28"/>
          <w:lang w:val="de-AT"/>
        </w:rPr>
        <w:t>ơ</w:t>
      </w:r>
      <w:r w:rsidR="00FF629A" w:rsidRPr="005A551D">
        <w:rPr>
          <w:rFonts w:asciiTheme="majorHAnsi" w:hAnsiTheme="majorHAnsi"/>
          <w:iCs/>
          <w:szCs w:val="28"/>
          <w:lang w:val="de-AT"/>
        </w:rPr>
        <w:t xml:space="preserve"> quan quản lý nhà n</w:t>
      </w:r>
      <w:r w:rsidR="00FF629A" w:rsidRPr="005A551D">
        <w:rPr>
          <w:rFonts w:asciiTheme="majorHAnsi" w:hAnsiTheme="majorHAnsi" w:hint="eastAsia"/>
          <w:iCs/>
          <w:szCs w:val="28"/>
          <w:lang w:val="de-AT"/>
        </w:rPr>
        <w:t>ư</w:t>
      </w:r>
      <w:r w:rsidR="00FF629A" w:rsidRPr="005A551D">
        <w:rPr>
          <w:rFonts w:asciiTheme="majorHAnsi" w:hAnsiTheme="majorHAnsi"/>
          <w:iCs/>
          <w:szCs w:val="28"/>
          <w:lang w:val="de-AT"/>
        </w:rPr>
        <w:t xml:space="preserve">ớc có thẩm quyền </w:t>
      </w:r>
      <w:r w:rsidR="00F2409B" w:rsidRPr="005A551D">
        <w:rPr>
          <w:rFonts w:asciiTheme="majorHAnsi" w:hAnsiTheme="majorHAnsi"/>
          <w:iCs/>
          <w:szCs w:val="28"/>
          <w:lang w:val="de-AT"/>
        </w:rPr>
        <w:t xml:space="preserve">thẩm duyệt, thẩm </w:t>
      </w:r>
      <w:r w:rsidR="00F2409B" w:rsidRPr="005A551D">
        <w:rPr>
          <w:rFonts w:asciiTheme="majorHAnsi" w:hAnsiTheme="majorHAnsi" w:hint="eastAsia"/>
          <w:iCs/>
          <w:szCs w:val="28"/>
          <w:lang w:val="de-AT"/>
        </w:rPr>
        <w:t>đ</w:t>
      </w:r>
      <w:r w:rsidR="00F2409B" w:rsidRPr="005A551D">
        <w:rPr>
          <w:rFonts w:asciiTheme="majorHAnsi" w:hAnsiTheme="majorHAnsi"/>
          <w:iCs/>
          <w:szCs w:val="28"/>
          <w:lang w:val="de-AT"/>
        </w:rPr>
        <w:t>ịnh thiế</w:t>
      </w:r>
      <w:r w:rsidR="00FF629A" w:rsidRPr="005A551D">
        <w:rPr>
          <w:rFonts w:asciiTheme="majorHAnsi" w:hAnsiTheme="majorHAnsi"/>
          <w:iCs/>
          <w:szCs w:val="28"/>
          <w:lang w:val="de-AT"/>
        </w:rPr>
        <w:t xml:space="preserve">t kế về phòng cháy và chữa cháy </w:t>
      </w:r>
      <w:r w:rsidR="00F2409B" w:rsidRPr="005A551D">
        <w:rPr>
          <w:rFonts w:asciiTheme="majorHAnsi" w:hAnsiTheme="majorHAnsi"/>
          <w:iCs/>
          <w:szCs w:val="28"/>
          <w:lang w:val="de-AT"/>
        </w:rPr>
        <w:t>tr</w:t>
      </w:r>
      <w:r w:rsidR="00F2409B" w:rsidRPr="005A551D">
        <w:rPr>
          <w:rFonts w:asciiTheme="majorHAnsi" w:hAnsiTheme="majorHAnsi" w:hint="eastAsia"/>
          <w:iCs/>
          <w:szCs w:val="28"/>
          <w:lang w:val="de-AT"/>
        </w:rPr>
        <w:t>ư</w:t>
      </w:r>
      <w:r w:rsidR="00F2409B" w:rsidRPr="005A551D">
        <w:rPr>
          <w:rFonts w:asciiTheme="majorHAnsi" w:hAnsiTheme="majorHAnsi"/>
          <w:iCs/>
          <w:szCs w:val="28"/>
          <w:lang w:val="de-AT"/>
        </w:rPr>
        <w:t>ớc khi</w:t>
      </w:r>
      <w:r w:rsidR="00F2409B" w:rsidRPr="005A551D">
        <w:rPr>
          <w:rFonts w:ascii="Times New Roman" w:hAnsi="Times New Roman"/>
          <w:iCs/>
          <w:szCs w:val="28"/>
          <w:lang w:val="de-AT"/>
        </w:rPr>
        <w:t xml:space="preserve"> </w:t>
      </w:r>
      <w:r w:rsidR="00F2409B" w:rsidRPr="005A551D">
        <w:rPr>
          <w:rFonts w:ascii="Times New Roman" w:hAnsi="Times New Roman"/>
          <w:iCs/>
          <w:szCs w:val="28"/>
          <w:lang w:val="de-AT"/>
        </w:rPr>
        <w:lastRenderedPageBreak/>
        <w:t>Thông t</w:t>
      </w:r>
      <w:r w:rsidR="00F2409B" w:rsidRPr="005A551D">
        <w:rPr>
          <w:rFonts w:ascii="Times New Roman" w:hAnsi="Times New Roman" w:hint="eastAsia"/>
          <w:iCs/>
          <w:szCs w:val="28"/>
          <w:lang w:val="de-AT"/>
        </w:rPr>
        <w:t>ư</w:t>
      </w:r>
      <w:r w:rsidR="00FF629A" w:rsidRPr="005A551D">
        <w:rPr>
          <w:rFonts w:ascii="Times New Roman" w:hAnsi="Times New Roman"/>
          <w:iCs/>
          <w:szCs w:val="28"/>
          <w:lang w:val="de-AT"/>
        </w:rPr>
        <w:t xml:space="preserve"> này có hiệu lực </w:t>
      </w:r>
      <w:r w:rsidR="00F2409B" w:rsidRPr="005A551D">
        <w:rPr>
          <w:rFonts w:ascii="Times New Roman" w:hAnsi="Times New Roman"/>
          <w:iCs/>
          <w:szCs w:val="28"/>
          <w:lang w:val="de-AT"/>
        </w:rPr>
        <w:t>thì tiếp tục thực hiện theo hồ s</w:t>
      </w:r>
      <w:r w:rsidR="00F2409B" w:rsidRPr="005A551D">
        <w:rPr>
          <w:rFonts w:ascii="Times New Roman" w:hAnsi="Times New Roman" w:hint="eastAsia"/>
          <w:iCs/>
          <w:szCs w:val="28"/>
          <w:lang w:val="de-AT"/>
        </w:rPr>
        <w:t>ơ</w:t>
      </w:r>
      <w:r w:rsidR="00F2409B" w:rsidRPr="005A551D">
        <w:rPr>
          <w:rFonts w:ascii="Times New Roman" w:hAnsi="Times New Roman"/>
          <w:iCs/>
          <w:szCs w:val="28"/>
          <w:lang w:val="de-AT"/>
        </w:rPr>
        <w:t xml:space="preserve"> thiết kế </w:t>
      </w:r>
      <w:r w:rsidR="00F2409B" w:rsidRPr="005A551D">
        <w:rPr>
          <w:rFonts w:ascii="Times New Roman" w:hAnsi="Times New Roman" w:hint="eastAsia"/>
          <w:iCs/>
          <w:szCs w:val="28"/>
          <w:lang w:val="de-AT"/>
        </w:rPr>
        <w:t>đã</w:t>
      </w:r>
      <w:r w:rsidR="00F2409B" w:rsidRPr="005A551D">
        <w:rPr>
          <w:rFonts w:ascii="Times New Roman" w:hAnsi="Times New Roman"/>
          <w:iCs/>
          <w:szCs w:val="28"/>
          <w:lang w:val="de-AT"/>
        </w:rPr>
        <w:t xml:space="preserve"> </w:t>
      </w:r>
      <w:r w:rsidR="00F2409B" w:rsidRPr="005A551D">
        <w:rPr>
          <w:rFonts w:ascii="Times New Roman" w:hAnsi="Times New Roman" w:hint="eastAsia"/>
          <w:iCs/>
          <w:szCs w:val="28"/>
          <w:lang w:val="de-AT"/>
        </w:rPr>
        <w:t>đư</w:t>
      </w:r>
      <w:r w:rsidR="00F2409B" w:rsidRPr="005A551D">
        <w:rPr>
          <w:rFonts w:ascii="Times New Roman" w:hAnsi="Times New Roman"/>
          <w:iCs/>
          <w:szCs w:val="28"/>
          <w:lang w:val="de-AT"/>
        </w:rPr>
        <w:t xml:space="preserve">ợc thẩm duyệt, thẩm </w:t>
      </w:r>
      <w:r w:rsidR="00F2409B" w:rsidRPr="005A551D">
        <w:rPr>
          <w:rFonts w:ascii="Times New Roman" w:hAnsi="Times New Roman" w:hint="eastAsia"/>
          <w:iCs/>
          <w:szCs w:val="28"/>
          <w:lang w:val="de-AT"/>
        </w:rPr>
        <w:t>đ</w:t>
      </w:r>
      <w:r w:rsidR="00F2409B" w:rsidRPr="005A551D">
        <w:rPr>
          <w:rFonts w:ascii="Times New Roman" w:hAnsi="Times New Roman"/>
          <w:iCs/>
          <w:szCs w:val="28"/>
          <w:lang w:val="de-AT"/>
        </w:rPr>
        <w:t xml:space="preserve">ịnh. </w:t>
      </w:r>
      <w:r w:rsidR="00F2409B" w:rsidRPr="005A551D">
        <w:rPr>
          <w:rFonts w:ascii="Times New Roman" w:hAnsi="Times New Roman" w:hint="eastAsia"/>
          <w:iCs/>
          <w:szCs w:val="28"/>
          <w:lang w:val="de-AT"/>
        </w:rPr>
        <w:t>Đ</w:t>
      </w:r>
      <w:r w:rsidR="00F2409B" w:rsidRPr="005A551D">
        <w:rPr>
          <w:rFonts w:ascii="Times New Roman" w:hAnsi="Times New Roman"/>
          <w:iCs/>
          <w:szCs w:val="28"/>
          <w:lang w:val="de-AT"/>
        </w:rPr>
        <w:t xml:space="preserve">ối với công trình không thuộc diện phải thẩm </w:t>
      </w:r>
      <w:r w:rsidR="00F2409B" w:rsidRPr="005A551D">
        <w:rPr>
          <w:rFonts w:ascii="Times New Roman" w:hAnsi="Times New Roman" w:hint="eastAsia"/>
          <w:iCs/>
          <w:szCs w:val="28"/>
          <w:lang w:val="de-AT"/>
        </w:rPr>
        <w:t>đ</w:t>
      </w:r>
      <w:r w:rsidR="00F2409B" w:rsidRPr="005A551D">
        <w:rPr>
          <w:rFonts w:ascii="Times New Roman" w:hAnsi="Times New Roman"/>
          <w:iCs/>
          <w:szCs w:val="28"/>
          <w:lang w:val="de-AT"/>
        </w:rPr>
        <w:t xml:space="preserve">ịnh hoặc thẩm duyệt thiết kế về phòng cháy và chữa cháy </w:t>
      </w:r>
      <w:r w:rsidR="00F2409B" w:rsidRPr="005A551D">
        <w:rPr>
          <w:rFonts w:ascii="Times New Roman" w:hAnsi="Times New Roman" w:hint="eastAsia"/>
          <w:iCs/>
          <w:szCs w:val="28"/>
          <w:lang w:val="de-AT"/>
        </w:rPr>
        <w:t>đã</w:t>
      </w:r>
      <w:r w:rsidR="00F2409B" w:rsidRPr="005A551D">
        <w:rPr>
          <w:rFonts w:ascii="Times New Roman" w:hAnsi="Times New Roman"/>
          <w:iCs/>
          <w:szCs w:val="28"/>
          <w:lang w:val="de-AT"/>
        </w:rPr>
        <w:t xml:space="preserve"> </w:t>
      </w:r>
      <w:r w:rsidR="00F2409B" w:rsidRPr="005A551D">
        <w:rPr>
          <w:rFonts w:ascii="Times New Roman" w:hAnsi="Times New Roman" w:hint="eastAsia"/>
          <w:iCs/>
          <w:szCs w:val="28"/>
          <w:lang w:val="de-AT"/>
        </w:rPr>
        <w:t>đư</w:t>
      </w:r>
      <w:r w:rsidR="00F2409B" w:rsidRPr="005A551D">
        <w:rPr>
          <w:rFonts w:ascii="Times New Roman" w:hAnsi="Times New Roman"/>
          <w:iCs/>
          <w:szCs w:val="28"/>
          <w:lang w:val="de-AT"/>
        </w:rPr>
        <w:t xml:space="preserve">ợc cấp phép xây dựng, tổ chức thi công hoặc nghiệm thu </w:t>
      </w:r>
      <w:r w:rsidR="00F2409B" w:rsidRPr="005A551D">
        <w:rPr>
          <w:rFonts w:ascii="Times New Roman" w:hAnsi="Times New Roman" w:hint="eastAsia"/>
          <w:iCs/>
          <w:szCs w:val="28"/>
          <w:lang w:val="de-AT"/>
        </w:rPr>
        <w:t>đư</w:t>
      </w:r>
      <w:r w:rsidR="00F2409B" w:rsidRPr="005A551D">
        <w:rPr>
          <w:rFonts w:ascii="Times New Roman" w:hAnsi="Times New Roman"/>
          <w:iCs/>
          <w:szCs w:val="28"/>
          <w:lang w:val="de-AT"/>
        </w:rPr>
        <w:t>a vào sử dụng tr</w:t>
      </w:r>
      <w:r w:rsidR="00F2409B" w:rsidRPr="005A551D">
        <w:rPr>
          <w:rFonts w:ascii="Times New Roman" w:hAnsi="Times New Roman" w:hint="eastAsia"/>
          <w:iCs/>
          <w:szCs w:val="28"/>
          <w:lang w:val="de-AT"/>
        </w:rPr>
        <w:t>ư</w:t>
      </w:r>
      <w:r w:rsidR="00F2409B" w:rsidRPr="005A551D">
        <w:rPr>
          <w:rFonts w:ascii="Times New Roman" w:hAnsi="Times New Roman"/>
          <w:iCs/>
          <w:szCs w:val="28"/>
          <w:lang w:val="de-AT"/>
        </w:rPr>
        <w:t>ớc khi Thông t</w:t>
      </w:r>
      <w:r w:rsidR="00F2409B" w:rsidRPr="005A551D">
        <w:rPr>
          <w:rFonts w:ascii="Times New Roman" w:hAnsi="Times New Roman" w:hint="eastAsia"/>
          <w:iCs/>
          <w:szCs w:val="28"/>
          <w:lang w:val="de-AT"/>
        </w:rPr>
        <w:t>ư</w:t>
      </w:r>
      <w:r w:rsidR="00F2409B" w:rsidRPr="005A551D">
        <w:rPr>
          <w:rFonts w:ascii="Times New Roman" w:hAnsi="Times New Roman"/>
          <w:iCs/>
          <w:szCs w:val="28"/>
          <w:lang w:val="de-AT"/>
        </w:rPr>
        <w:t xml:space="preserve"> này có hiệu lực thì </w:t>
      </w:r>
      <w:r w:rsidR="00FF629A" w:rsidRPr="005A551D">
        <w:rPr>
          <w:rFonts w:ascii="Times New Roman" w:hAnsi="Times New Roman"/>
          <w:iCs/>
          <w:szCs w:val="28"/>
          <w:lang w:val="de-AT"/>
        </w:rPr>
        <w:t xml:space="preserve">thực hiện việc </w:t>
      </w:r>
      <w:r w:rsidR="00F2409B" w:rsidRPr="005A551D">
        <w:rPr>
          <w:rFonts w:ascii="Times New Roman" w:hAnsi="Times New Roman"/>
          <w:iCs/>
          <w:szCs w:val="28"/>
          <w:lang w:val="de-AT"/>
        </w:rPr>
        <w:t>trang bị, bố trí ph</w:t>
      </w:r>
      <w:r w:rsidR="00F2409B" w:rsidRPr="005A551D">
        <w:rPr>
          <w:rFonts w:ascii="Times New Roman" w:hAnsi="Times New Roman" w:hint="eastAsia"/>
          <w:iCs/>
          <w:szCs w:val="28"/>
          <w:lang w:val="de-AT"/>
        </w:rPr>
        <w:t>ươ</w:t>
      </w:r>
      <w:r w:rsidR="00F2409B" w:rsidRPr="005A551D">
        <w:rPr>
          <w:rFonts w:ascii="Times New Roman" w:hAnsi="Times New Roman"/>
          <w:iCs/>
          <w:szCs w:val="28"/>
          <w:lang w:val="de-AT"/>
        </w:rPr>
        <w:t xml:space="preserve">ng tiện phòng cháy, chữa cháy, cứu nạn, cứu hộ theo quy </w:t>
      </w:r>
      <w:r w:rsidR="00F2409B" w:rsidRPr="005A551D">
        <w:rPr>
          <w:rFonts w:ascii="Times New Roman" w:hAnsi="Times New Roman" w:hint="eastAsia"/>
          <w:iCs/>
          <w:szCs w:val="28"/>
          <w:lang w:val="de-AT"/>
        </w:rPr>
        <w:t>đ</w:t>
      </w:r>
      <w:r w:rsidR="00F2409B" w:rsidRPr="005A551D">
        <w:rPr>
          <w:rFonts w:ascii="Times New Roman" w:hAnsi="Times New Roman"/>
          <w:iCs/>
          <w:szCs w:val="28"/>
          <w:lang w:val="de-AT"/>
        </w:rPr>
        <w:t xml:space="preserve">ịnh của tiêu chuẩn, quy chuẩn </w:t>
      </w:r>
      <w:r w:rsidR="00FF629A" w:rsidRPr="005A551D">
        <w:rPr>
          <w:rFonts w:ascii="Times New Roman" w:hAnsi="Times New Roman"/>
          <w:iCs/>
          <w:szCs w:val="28"/>
          <w:lang w:val="de-AT"/>
        </w:rPr>
        <w:t xml:space="preserve">kỹ thuật </w:t>
      </w:r>
      <w:r w:rsidR="00F2409B" w:rsidRPr="005A551D">
        <w:rPr>
          <w:rFonts w:ascii="Times New Roman" w:hAnsi="Times New Roman"/>
          <w:iCs/>
          <w:szCs w:val="28"/>
          <w:lang w:val="de-AT"/>
        </w:rPr>
        <w:t xml:space="preserve">có hiệu lực tại thời </w:t>
      </w:r>
      <w:r w:rsidR="00F2409B" w:rsidRPr="005A551D">
        <w:rPr>
          <w:rFonts w:ascii="Times New Roman" w:hAnsi="Times New Roman" w:hint="eastAsia"/>
          <w:iCs/>
          <w:szCs w:val="28"/>
          <w:lang w:val="de-AT"/>
        </w:rPr>
        <w:t>đ</w:t>
      </w:r>
      <w:r w:rsidR="00A4278A">
        <w:rPr>
          <w:rFonts w:ascii="Times New Roman" w:hAnsi="Times New Roman"/>
          <w:iCs/>
          <w:szCs w:val="28"/>
          <w:lang w:val="de-AT"/>
        </w:rPr>
        <w:t>iể</w:t>
      </w:r>
      <w:r w:rsidR="00F2409B" w:rsidRPr="005A551D">
        <w:rPr>
          <w:rFonts w:ascii="Times New Roman" w:hAnsi="Times New Roman"/>
          <w:iCs/>
          <w:szCs w:val="28"/>
          <w:lang w:val="de-AT"/>
        </w:rPr>
        <w:t xml:space="preserve">m cấp phép xây dựng, tổ chức thi công hoặc </w:t>
      </w:r>
      <w:r w:rsidR="00F2409B" w:rsidRPr="005A551D">
        <w:rPr>
          <w:rFonts w:ascii="Times New Roman" w:hAnsi="Times New Roman" w:hint="eastAsia"/>
          <w:iCs/>
          <w:szCs w:val="28"/>
          <w:lang w:val="de-AT"/>
        </w:rPr>
        <w:t>đư</w:t>
      </w:r>
      <w:r w:rsidR="00F2409B" w:rsidRPr="005A551D">
        <w:rPr>
          <w:rFonts w:ascii="Times New Roman" w:hAnsi="Times New Roman"/>
          <w:iCs/>
          <w:szCs w:val="28"/>
          <w:lang w:val="de-AT"/>
        </w:rPr>
        <w:t>a vào sử dụng.</w:t>
      </w:r>
    </w:p>
    <w:p w14:paraId="5276A0AB" w14:textId="4D563588" w:rsidR="00755EB5" w:rsidRPr="005A551D" w:rsidRDefault="005B4B94" w:rsidP="00DB01FE">
      <w:pPr>
        <w:spacing w:after="120" w:line="264" w:lineRule="auto"/>
        <w:ind w:firstLine="567"/>
        <w:jc w:val="both"/>
        <w:rPr>
          <w:rFonts w:ascii="Times New Roman" w:hAnsi="Times New Roman"/>
          <w:iCs/>
          <w:szCs w:val="28"/>
          <w:lang w:val="de-AT"/>
        </w:rPr>
      </w:pPr>
      <w:r>
        <w:rPr>
          <w:rFonts w:ascii="Times New Roman" w:hAnsi="Times New Roman"/>
          <w:iCs/>
          <w:szCs w:val="28"/>
          <w:lang w:val="de-AT"/>
        </w:rPr>
        <w:t>3</w:t>
      </w:r>
      <w:r w:rsidR="00755EB5" w:rsidRPr="005A551D">
        <w:rPr>
          <w:rFonts w:ascii="Times New Roman" w:hAnsi="Times New Roman"/>
          <w:iCs/>
          <w:szCs w:val="28"/>
          <w:lang w:val="de-AT"/>
        </w:rPr>
        <w:t xml:space="preserve">. Nhà, công trình </w:t>
      </w:r>
      <w:r w:rsidR="00755EB5" w:rsidRPr="005A551D">
        <w:rPr>
          <w:rFonts w:ascii="Times New Roman" w:hAnsi="Times New Roman" w:hint="eastAsia"/>
          <w:iCs/>
          <w:szCs w:val="28"/>
          <w:lang w:val="de-AT"/>
        </w:rPr>
        <w:t>đã</w:t>
      </w:r>
      <w:r w:rsidR="00755EB5" w:rsidRPr="005A551D">
        <w:rPr>
          <w:rFonts w:ascii="Times New Roman" w:hAnsi="Times New Roman"/>
          <w:iCs/>
          <w:szCs w:val="28"/>
          <w:lang w:val="de-AT"/>
        </w:rPr>
        <w:t xml:space="preserve"> </w:t>
      </w:r>
      <w:r w:rsidR="00755EB5" w:rsidRPr="005A551D">
        <w:rPr>
          <w:rFonts w:ascii="Times New Roman" w:hAnsi="Times New Roman" w:hint="eastAsia"/>
          <w:iCs/>
          <w:szCs w:val="28"/>
          <w:lang w:val="de-AT"/>
        </w:rPr>
        <w:t>đư</w:t>
      </w:r>
      <w:r w:rsidR="00755EB5" w:rsidRPr="005A551D">
        <w:rPr>
          <w:rFonts w:ascii="Times New Roman" w:hAnsi="Times New Roman"/>
          <w:iCs/>
          <w:szCs w:val="28"/>
          <w:lang w:val="de-AT"/>
        </w:rPr>
        <w:t xml:space="preserve">ợc nghiệm thu </w:t>
      </w:r>
      <w:r w:rsidR="00755EB5" w:rsidRPr="005A551D">
        <w:rPr>
          <w:rFonts w:ascii="Times New Roman" w:hAnsi="Times New Roman" w:hint="eastAsia"/>
          <w:iCs/>
          <w:szCs w:val="28"/>
          <w:lang w:val="de-AT"/>
        </w:rPr>
        <w:t>đư</w:t>
      </w:r>
      <w:r w:rsidR="00755EB5" w:rsidRPr="005A551D">
        <w:rPr>
          <w:rFonts w:ascii="Times New Roman" w:hAnsi="Times New Roman"/>
          <w:iCs/>
          <w:szCs w:val="28"/>
          <w:lang w:val="de-AT"/>
        </w:rPr>
        <w:t xml:space="preserve">a vào sử dụng theo quy </w:t>
      </w:r>
      <w:r w:rsidR="00755EB5" w:rsidRPr="005A551D">
        <w:rPr>
          <w:rFonts w:ascii="Times New Roman" w:hAnsi="Times New Roman" w:hint="eastAsia"/>
          <w:iCs/>
          <w:szCs w:val="28"/>
          <w:lang w:val="de-AT"/>
        </w:rPr>
        <w:t>đ</w:t>
      </w:r>
      <w:r w:rsidR="00755EB5" w:rsidRPr="005A551D">
        <w:rPr>
          <w:rFonts w:ascii="Times New Roman" w:hAnsi="Times New Roman"/>
          <w:iCs/>
          <w:szCs w:val="28"/>
          <w:lang w:val="de-AT"/>
        </w:rPr>
        <w:t>ịnh của pháp luật, khi cải tạo làm t</w:t>
      </w:r>
      <w:r w:rsidR="00755EB5" w:rsidRPr="005A551D">
        <w:rPr>
          <w:rFonts w:ascii="Times New Roman" w:hAnsi="Times New Roman" w:hint="eastAsia"/>
          <w:iCs/>
          <w:szCs w:val="28"/>
          <w:lang w:val="de-AT"/>
        </w:rPr>
        <w:t>ă</w:t>
      </w:r>
      <w:r w:rsidR="008044BC" w:rsidRPr="005A551D">
        <w:rPr>
          <w:rFonts w:ascii="Times New Roman" w:hAnsi="Times New Roman"/>
          <w:iCs/>
          <w:szCs w:val="28"/>
          <w:lang w:val="de-AT"/>
        </w:rPr>
        <w:t>ng quy mô hoặc thay</w:t>
      </w:r>
      <w:r w:rsidR="00755EB5" w:rsidRPr="005A551D">
        <w:rPr>
          <w:rFonts w:ascii="Times New Roman" w:hAnsi="Times New Roman"/>
          <w:iCs/>
          <w:szCs w:val="28"/>
          <w:lang w:val="de-AT"/>
        </w:rPr>
        <w:t xml:space="preserve"> </w:t>
      </w:r>
      <w:r w:rsidR="00755EB5" w:rsidRPr="005A551D">
        <w:rPr>
          <w:rFonts w:ascii="Times New Roman" w:hAnsi="Times New Roman" w:hint="eastAsia"/>
          <w:iCs/>
          <w:szCs w:val="28"/>
          <w:lang w:val="de-AT"/>
        </w:rPr>
        <w:t>đ</w:t>
      </w:r>
      <w:r w:rsidR="00755EB5" w:rsidRPr="005A551D">
        <w:rPr>
          <w:rFonts w:ascii="Times New Roman" w:hAnsi="Times New Roman"/>
          <w:iCs/>
          <w:szCs w:val="28"/>
          <w:lang w:val="de-AT"/>
        </w:rPr>
        <w:t>ổi công n</w:t>
      </w:r>
      <w:r w:rsidR="00755EB5" w:rsidRPr="005A551D">
        <w:rPr>
          <w:rFonts w:ascii="Times New Roman" w:hAnsi="Times New Roman" w:hint="eastAsia"/>
          <w:iCs/>
          <w:szCs w:val="28"/>
          <w:lang w:val="de-AT"/>
        </w:rPr>
        <w:t>ă</w:t>
      </w:r>
      <w:r w:rsidR="00755EB5" w:rsidRPr="005A551D">
        <w:rPr>
          <w:rFonts w:ascii="Times New Roman" w:hAnsi="Times New Roman"/>
          <w:iCs/>
          <w:szCs w:val="28"/>
          <w:lang w:val="de-AT"/>
        </w:rPr>
        <w:t xml:space="preserve">ng sử dụng hoặc thay </w:t>
      </w:r>
      <w:r w:rsidR="00755EB5" w:rsidRPr="005A551D">
        <w:rPr>
          <w:rFonts w:ascii="Times New Roman" w:hAnsi="Times New Roman" w:hint="eastAsia"/>
          <w:iCs/>
          <w:szCs w:val="28"/>
          <w:lang w:val="de-AT"/>
        </w:rPr>
        <w:t>đ</w:t>
      </w:r>
      <w:r w:rsidR="00755EB5" w:rsidRPr="005A551D">
        <w:rPr>
          <w:rFonts w:ascii="Times New Roman" w:hAnsi="Times New Roman"/>
          <w:iCs/>
          <w:szCs w:val="28"/>
          <w:lang w:val="de-AT"/>
        </w:rPr>
        <w:t xml:space="preserve">ổi hạng nguy hiểm cháy và cháy nổ của bộ phận, khu vực hoặc cải tạo hệ thống phòng cháy, chữa cháy thì cho phép áp dụng các quy </w:t>
      </w:r>
      <w:r w:rsidR="00755EB5" w:rsidRPr="005A551D">
        <w:rPr>
          <w:rFonts w:ascii="Times New Roman" w:hAnsi="Times New Roman" w:hint="eastAsia"/>
          <w:iCs/>
          <w:szCs w:val="28"/>
          <w:lang w:val="de-AT"/>
        </w:rPr>
        <w:t>đ</w:t>
      </w:r>
      <w:r w:rsidR="00755EB5" w:rsidRPr="005A551D">
        <w:rPr>
          <w:rFonts w:ascii="Times New Roman" w:hAnsi="Times New Roman"/>
          <w:iCs/>
          <w:szCs w:val="28"/>
          <w:lang w:val="de-AT"/>
        </w:rPr>
        <w:t>ịnh về trang bị ph</w:t>
      </w:r>
      <w:r w:rsidR="00755EB5" w:rsidRPr="005A551D">
        <w:rPr>
          <w:rFonts w:ascii="Times New Roman" w:hAnsi="Times New Roman" w:hint="eastAsia"/>
          <w:iCs/>
          <w:szCs w:val="28"/>
          <w:lang w:val="de-AT"/>
        </w:rPr>
        <w:t>ươ</w:t>
      </w:r>
      <w:r w:rsidR="00B30D61">
        <w:rPr>
          <w:rFonts w:ascii="Times New Roman" w:hAnsi="Times New Roman"/>
          <w:iCs/>
          <w:szCs w:val="28"/>
          <w:lang w:val="de-AT"/>
        </w:rPr>
        <w:t>ng tiện</w:t>
      </w:r>
      <w:r w:rsidR="00755EB5" w:rsidRPr="005A551D">
        <w:rPr>
          <w:rFonts w:ascii="Times New Roman" w:hAnsi="Times New Roman"/>
          <w:iCs/>
          <w:szCs w:val="28"/>
          <w:lang w:val="de-AT"/>
        </w:rPr>
        <w:t xml:space="preserve"> phòng cháy, chữa c</w:t>
      </w:r>
      <w:r w:rsidR="008044BC" w:rsidRPr="005A551D">
        <w:rPr>
          <w:rFonts w:ascii="Times New Roman" w:hAnsi="Times New Roman"/>
          <w:iCs/>
          <w:szCs w:val="28"/>
          <w:lang w:val="de-AT"/>
        </w:rPr>
        <w:t>háy, cứu nạn, cứu hộ của Q</w:t>
      </w:r>
      <w:r w:rsidR="00755EB5" w:rsidRPr="005A551D">
        <w:rPr>
          <w:rFonts w:ascii="Times New Roman" w:hAnsi="Times New Roman"/>
          <w:iCs/>
          <w:szCs w:val="28"/>
          <w:lang w:val="de-AT"/>
        </w:rPr>
        <w:t xml:space="preserve">uy chuẩn này </w:t>
      </w:r>
      <w:r w:rsidR="00755EB5" w:rsidRPr="005A551D">
        <w:rPr>
          <w:rFonts w:ascii="Times New Roman" w:hAnsi="Times New Roman" w:hint="eastAsia"/>
          <w:iCs/>
          <w:szCs w:val="28"/>
          <w:lang w:val="de-AT"/>
        </w:rPr>
        <w:t>đ</w:t>
      </w:r>
      <w:r w:rsidR="00755EB5" w:rsidRPr="005A551D">
        <w:rPr>
          <w:rFonts w:ascii="Times New Roman" w:hAnsi="Times New Roman"/>
          <w:iCs/>
          <w:szCs w:val="28"/>
          <w:lang w:val="de-AT"/>
        </w:rPr>
        <w:t xml:space="preserve">ối với các bộ phận, khu vực trực tiếp </w:t>
      </w:r>
      <w:r w:rsidR="00755EB5" w:rsidRPr="005A551D">
        <w:rPr>
          <w:rFonts w:ascii="Times New Roman" w:hAnsi="Times New Roman" w:hint="eastAsia"/>
          <w:iCs/>
          <w:szCs w:val="28"/>
          <w:lang w:val="de-AT"/>
        </w:rPr>
        <w:t>đư</w:t>
      </w:r>
      <w:r w:rsidR="00755EB5" w:rsidRPr="005A551D">
        <w:rPr>
          <w:rFonts w:ascii="Times New Roman" w:hAnsi="Times New Roman"/>
          <w:iCs/>
          <w:szCs w:val="28"/>
          <w:lang w:val="de-AT"/>
        </w:rPr>
        <w:t>ợc cải tạo, sửa chữa.</w:t>
      </w:r>
    </w:p>
    <w:p w14:paraId="0531C9BF" w14:textId="57162FDF" w:rsidR="00A1359C" w:rsidRPr="005A551D" w:rsidRDefault="00A1359C" w:rsidP="00DB01FE">
      <w:pPr>
        <w:spacing w:after="120" w:line="264" w:lineRule="auto"/>
        <w:ind w:firstLine="567"/>
        <w:jc w:val="both"/>
        <w:rPr>
          <w:rFonts w:ascii="Times New Roman" w:hAnsi="Times New Roman"/>
          <w:b/>
          <w:iCs/>
          <w:szCs w:val="28"/>
          <w:lang w:val="de-AT"/>
        </w:rPr>
      </w:pPr>
      <w:r w:rsidRPr="005A551D">
        <w:rPr>
          <w:rFonts w:ascii="Times New Roman" w:hAnsi="Times New Roman"/>
          <w:b/>
          <w:iCs/>
          <w:szCs w:val="28"/>
          <w:lang w:val="de-AT"/>
        </w:rPr>
        <w:t xml:space="preserve">Điều </w:t>
      </w:r>
      <w:r w:rsidR="007B0883">
        <w:rPr>
          <w:rFonts w:ascii="Times New Roman" w:hAnsi="Times New Roman"/>
          <w:b/>
          <w:iCs/>
          <w:szCs w:val="28"/>
          <w:lang w:val="de-AT"/>
        </w:rPr>
        <w:t>3</w:t>
      </w:r>
      <w:r w:rsidRPr="005A551D">
        <w:rPr>
          <w:rFonts w:ascii="Times New Roman" w:hAnsi="Times New Roman"/>
          <w:b/>
          <w:iCs/>
          <w:szCs w:val="28"/>
          <w:lang w:val="de-AT"/>
        </w:rPr>
        <w:t xml:space="preserve">. </w:t>
      </w:r>
      <w:r w:rsidR="002F7B1A" w:rsidRPr="005A551D">
        <w:rPr>
          <w:rFonts w:ascii="Times New Roman" w:hAnsi="Times New Roman"/>
          <w:b/>
          <w:iCs/>
          <w:szCs w:val="28"/>
          <w:lang w:val="de-AT"/>
        </w:rPr>
        <w:t>Trách nhiệm thi hành</w:t>
      </w:r>
    </w:p>
    <w:p w14:paraId="5BD55C43" w14:textId="62154521" w:rsidR="00AB43C5" w:rsidRPr="00A4278A" w:rsidRDefault="00AB43C5" w:rsidP="00DB01FE">
      <w:pPr>
        <w:spacing w:after="120" w:line="264" w:lineRule="auto"/>
        <w:ind w:firstLine="567"/>
        <w:jc w:val="both"/>
        <w:rPr>
          <w:rFonts w:ascii="Times New Roman" w:hAnsi="Times New Roman"/>
          <w:szCs w:val="28"/>
          <w:lang w:val="de-AT"/>
        </w:rPr>
      </w:pPr>
      <w:r w:rsidRPr="00A4278A">
        <w:rPr>
          <w:rFonts w:ascii="Times New Roman" w:hAnsi="Times New Roman"/>
          <w:szCs w:val="28"/>
          <w:lang w:val="de-AT"/>
        </w:rPr>
        <w:t xml:space="preserve">1. </w:t>
      </w:r>
      <w:r w:rsidR="00351338" w:rsidRPr="00A4278A">
        <w:rPr>
          <w:rFonts w:ascii="Times New Roman" w:hAnsi="Times New Roman"/>
          <w:szCs w:val="28"/>
          <w:lang w:val="de-AT"/>
        </w:rPr>
        <w:t xml:space="preserve">Cục trưởng </w:t>
      </w:r>
      <w:r w:rsidR="00BD0FB8" w:rsidRPr="00A4278A">
        <w:rPr>
          <w:rFonts w:ascii="Times New Roman" w:hAnsi="Times New Roman"/>
          <w:szCs w:val="28"/>
          <w:lang w:val="de-AT"/>
        </w:rPr>
        <w:t>Cục Cảnh sát phòng cháy, chữa cháy và cứu nạn, cứu hộ</w:t>
      </w:r>
      <w:r w:rsidRPr="00A4278A">
        <w:rPr>
          <w:rFonts w:ascii="Times New Roman" w:hAnsi="Times New Roman"/>
          <w:szCs w:val="28"/>
          <w:lang w:val="de-AT"/>
        </w:rPr>
        <w:t xml:space="preserve"> có trách nhiệm </w:t>
      </w:r>
      <w:r w:rsidR="00CF2A5E" w:rsidRPr="00A4278A">
        <w:rPr>
          <w:rFonts w:ascii="Times New Roman" w:hAnsi="Times New Roman"/>
          <w:szCs w:val="28"/>
          <w:lang w:val="de-AT"/>
        </w:rPr>
        <w:t>theo dõi</w:t>
      </w:r>
      <w:r w:rsidRPr="00A4278A">
        <w:rPr>
          <w:rFonts w:ascii="Times New Roman" w:hAnsi="Times New Roman"/>
          <w:szCs w:val="28"/>
          <w:lang w:val="de-AT"/>
        </w:rPr>
        <w:t>, kiểm tra</w:t>
      </w:r>
      <w:r w:rsidR="00CF2A5E" w:rsidRPr="00A4278A">
        <w:rPr>
          <w:rFonts w:ascii="Times New Roman" w:hAnsi="Times New Roman"/>
          <w:szCs w:val="28"/>
          <w:lang w:val="de-AT"/>
        </w:rPr>
        <w:t>, đôn đốc</w:t>
      </w:r>
      <w:r w:rsidRPr="00A4278A">
        <w:rPr>
          <w:rFonts w:ascii="Times New Roman" w:hAnsi="Times New Roman"/>
          <w:szCs w:val="28"/>
          <w:lang w:val="de-AT"/>
        </w:rPr>
        <w:t xml:space="preserve"> việc thực hiện Thông tư này.</w:t>
      </w:r>
    </w:p>
    <w:p w14:paraId="23415593" w14:textId="70B511E7" w:rsidR="006850EB" w:rsidRPr="00A4278A" w:rsidRDefault="00AB43C5" w:rsidP="00DB01FE">
      <w:pPr>
        <w:spacing w:after="120" w:line="264" w:lineRule="auto"/>
        <w:ind w:firstLine="567"/>
        <w:jc w:val="both"/>
        <w:rPr>
          <w:rFonts w:ascii="Times New Roman" w:hAnsi="Times New Roman"/>
          <w:szCs w:val="28"/>
          <w:lang w:val="de-AT"/>
        </w:rPr>
      </w:pPr>
      <w:r w:rsidRPr="00A4278A">
        <w:rPr>
          <w:rFonts w:ascii="Times New Roman" w:hAnsi="Times New Roman"/>
          <w:szCs w:val="28"/>
          <w:lang w:val="de-AT"/>
        </w:rPr>
        <w:t xml:space="preserve">2. Thủ trưởng </w:t>
      </w:r>
      <w:r w:rsidR="002F7B1A" w:rsidRPr="00A4278A">
        <w:rPr>
          <w:rFonts w:ascii="Times New Roman" w:hAnsi="Times New Roman"/>
          <w:szCs w:val="28"/>
          <w:lang w:val="de-AT"/>
        </w:rPr>
        <w:t xml:space="preserve">đơn vị </w:t>
      </w:r>
      <w:r w:rsidR="008146F8" w:rsidRPr="00A4278A">
        <w:rPr>
          <w:rFonts w:ascii="Times New Roman" w:hAnsi="Times New Roman"/>
          <w:szCs w:val="28"/>
          <w:lang w:val="de-AT"/>
        </w:rPr>
        <w:t>thuộc cơ quan Bộ</w:t>
      </w:r>
      <w:r w:rsidR="002F7B1A" w:rsidRPr="00A4278A">
        <w:rPr>
          <w:rFonts w:ascii="Times New Roman" w:hAnsi="Times New Roman"/>
          <w:szCs w:val="28"/>
          <w:lang w:val="de-AT"/>
        </w:rPr>
        <w:t xml:space="preserve">, Giám đốc Công an </w:t>
      </w:r>
      <w:r w:rsidR="00CF2A5E" w:rsidRPr="00A4278A">
        <w:rPr>
          <w:rFonts w:ascii="Times New Roman" w:hAnsi="Times New Roman"/>
          <w:szCs w:val="28"/>
          <w:lang w:val="de-AT"/>
        </w:rPr>
        <w:t>tỉnh, thành phố và các tổ chức, cá nhân có liên quan chịu trách nhiệm thi hành Thông tư này</w:t>
      </w:r>
      <w:r w:rsidRPr="00A4278A">
        <w:rPr>
          <w:rFonts w:ascii="Times New Roman" w:hAnsi="Times New Roman"/>
          <w:szCs w:val="28"/>
          <w:lang w:val="de-AT"/>
        </w:rPr>
        <w:t>.</w:t>
      </w:r>
    </w:p>
    <w:p w14:paraId="1C7CBD13" w14:textId="66353CC3" w:rsidR="009B2E7F" w:rsidRPr="00A4278A" w:rsidRDefault="00CF2A5E" w:rsidP="00DB01FE">
      <w:pPr>
        <w:spacing w:after="120" w:line="264" w:lineRule="auto"/>
        <w:ind w:firstLine="567"/>
        <w:jc w:val="both"/>
        <w:rPr>
          <w:rFonts w:ascii="Times New Roman" w:hAnsi="Times New Roman"/>
          <w:szCs w:val="28"/>
          <w:lang w:val="de-AT"/>
        </w:rPr>
      </w:pPr>
      <w:r w:rsidRPr="00A4278A">
        <w:rPr>
          <w:rFonts w:ascii="Times New Roman" w:hAnsi="Times New Roman"/>
          <w:szCs w:val="28"/>
          <w:lang w:val="de-AT"/>
        </w:rPr>
        <w:t>Trong quá trình thực hiện</w:t>
      </w:r>
      <w:r w:rsidR="002F7B1A" w:rsidRPr="00A4278A">
        <w:rPr>
          <w:rFonts w:ascii="Times New Roman" w:hAnsi="Times New Roman"/>
          <w:szCs w:val="28"/>
          <w:lang w:val="de-AT"/>
        </w:rPr>
        <w:t xml:space="preserve"> Thông tư</w:t>
      </w:r>
      <w:r w:rsidRPr="00A4278A">
        <w:rPr>
          <w:rFonts w:ascii="Times New Roman" w:hAnsi="Times New Roman"/>
          <w:szCs w:val="28"/>
          <w:lang w:val="de-AT"/>
        </w:rPr>
        <w:t xml:space="preserve">, </w:t>
      </w:r>
      <w:r w:rsidR="00AB43C5" w:rsidRPr="00A4278A">
        <w:rPr>
          <w:rFonts w:ascii="Times New Roman" w:hAnsi="Times New Roman"/>
          <w:szCs w:val="28"/>
          <w:lang w:val="de-AT"/>
        </w:rPr>
        <w:t>nếu có vướng mắc</w:t>
      </w:r>
      <w:r w:rsidR="00A4278A" w:rsidRPr="00A4278A">
        <w:rPr>
          <w:rFonts w:ascii="Times New Roman" w:hAnsi="Times New Roman"/>
          <w:szCs w:val="28"/>
          <w:lang w:val="de-AT"/>
        </w:rPr>
        <w:t xml:space="preserve"> phát sinh</w:t>
      </w:r>
      <w:r w:rsidR="00C90DC6">
        <w:rPr>
          <w:rFonts w:ascii="Times New Roman" w:hAnsi="Times New Roman"/>
          <w:szCs w:val="28"/>
          <w:lang w:val="de-AT"/>
        </w:rPr>
        <w:t xml:space="preserve">, </w:t>
      </w:r>
      <w:r w:rsidR="00AB43C5" w:rsidRPr="00A4278A">
        <w:rPr>
          <w:rFonts w:ascii="Times New Roman" w:hAnsi="Times New Roman"/>
          <w:szCs w:val="28"/>
          <w:lang w:val="de-AT"/>
        </w:rPr>
        <w:t>C</w:t>
      </w:r>
      <w:r w:rsidRPr="00A4278A">
        <w:rPr>
          <w:rFonts w:ascii="Times New Roman" w:hAnsi="Times New Roman"/>
          <w:szCs w:val="28"/>
          <w:lang w:val="de-AT"/>
        </w:rPr>
        <w:t>ông an các đơn vị, địa phương,</w:t>
      </w:r>
      <w:r w:rsidR="004948C0" w:rsidRPr="00A4278A">
        <w:rPr>
          <w:rFonts w:ascii="Times New Roman" w:hAnsi="Times New Roman"/>
          <w:szCs w:val="28"/>
          <w:lang w:val="de-AT"/>
        </w:rPr>
        <w:t xml:space="preserve"> </w:t>
      </w:r>
      <w:r w:rsidR="00AB43C5" w:rsidRPr="00A4278A">
        <w:rPr>
          <w:rFonts w:ascii="Times New Roman" w:hAnsi="Times New Roman"/>
          <w:szCs w:val="28"/>
          <w:lang w:val="de-AT"/>
        </w:rPr>
        <w:t xml:space="preserve">cơ quan, tổ chức, cá nhân liên quan báo cáo về Bộ Công an (qua </w:t>
      </w:r>
      <w:r w:rsidR="00BD0FB8" w:rsidRPr="00A4278A">
        <w:rPr>
          <w:rFonts w:ascii="Times New Roman" w:hAnsi="Times New Roman"/>
          <w:szCs w:val="28"/>
          <w:lang w:val="de-AT"/>
        </w:rPr>
        <w:t>Cục Cảnh sát phòng cháy, chữa cháy và cứu nạn, cứu hộ</w:t>
      </w:r>
      <w:r w:rsidR="00D13522" w:rsidRPr="00A4278A">
        <w:rPr>
          <w:rFonts w:ascii="Times New Roman" w:hAnsi="Times New Roman"/>
          <w:szCs w:val="28"/>
          <w:lang w:val="de-AT"/>
        </w:rPr>
        <w:t xml:space="preserve">) để </w:t>
      </w:r>
      <w:r w:rsidRPr="00A4278A">
        <w:rPr>
          <w:rFonts w:ascii="Times New Roman" w:hAnsi="Times New Roman"/>
          <w:szCs w:val="28"/>
          <w:lang w:val="de-AT"/>
        </w:rPr>
        <w:t>kịp thời</w:t>
      </w:r>
      <w:r w:rsidR="004948C0" w:rsidRPr="00A4278A">
        <w:rPr>
          <w:rFonts w:ascii="Times New Roman" w:hAnsi="Times New Roman"/>
          <w:szCs w:val="28"/>
          <w:lang w:val="de-AT"/>
        </w:rPr>
        <w:t xml:space="preserve"> hướng dẫn</w:t>
      </w:r>
      <w:r w:rsidR="00FD626C" w:rsidRPr="00A4278A">
        <w:rPr>
          <w:rFonts w:ascii="Times New Roman" w:hAnsi="Times New Roman"/>
          <w:szCs w:val="28"/>
          <w:lang w:val="de-AT"/>
        </w:rPr>
        <w:t>./.</w:t>
      </w:r>
    </w:p>
    <w:p w14:paraId="38660A43" w14:textId="77777777" w:rsidR="00DB01FE" w:rsidRPr="005A551D" w:rsidRDefault="00DB01FE" w:rsidP="00DB01FE">
      <w:pPr>
        <w:spacing w:after="120" w:line="264" w:lineRule="auto"/>
        <w:ind w:firstLine="567"/>
        <w:jc w:val="both"/>
        <w:rPr>
          <w:rFonts w:ascii="Times New Roman" w:hAnsi="Times New Roman"/>
          <w:szCs w:val="28"/>
          <w:lang w:val="de-AT"/>
        </w:rPr>
      </w:pPr>
    </w:p>
    <w:tbl>
      <w:tblPr>
        <w:tblW w:w="9621" w:type="dxa"/>
        <w:tblInd w:w="18" w:type="dxa"/>
        <w:tblLook w:val="0000" w:firstRow="0" w:lastRow="0" w:firstColumn="0" w:lastColumn="0" w:noHBand="0" w:noVBand="0"/>
      </w:tblPr>
      <w:tblGrid>
        <w:gridCol w:w="4944"/>
        <w:gridCol w:w="4677"/>
      </w:tblGrid>
      <w:tr w:rsidR="00513061" w:rsidRPr="003C743D" w14:paraId="2179A25B" w14:textId="77777777" w:rsidTr="00FC2BBF">
        <w:trPr>
          <w:trHeight w:val="2304"/>
        </w:trPr>
        <w:tc>
          <w:tcPr>
            <w:tcW w:w="4944" w:type="dxa"/>
          </w:tcPr>
          <w:p w14:paraId="786E3F1E" w14:textId="77777777" w:rsidR="00513061" w:rsidRPr="0089075F" w:rsidRDefault="00513061" w:rsidP="00391258">
            <w:pPr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de-AT"/>
              </w:rPr>
            </w:pPr>
            <w:r w:rsidRPr="0089075F">
              <w:rPr>
                <w:rFonts w:ascii="Times New Roman" w:hAnsi="Times New Roman"/>
                <w:b/>
                <w:i/>
                <w:iCs/>
                <w:sz w:val="24"/>
                <w:szCs w:val="24"/>
                <w:lang w:val="de-AT"/>
              </w:rPr>
              <w:t>N</w:t>
            </w:r>
            <w:r w:rsidRPr="0089075F">
              <w:rPr>
                <w:rFonts w:ascii="Times New Roman" w:hAnsi="Times New Roman" w:hint="eastAsia"/>
                <w:b/>
                <w:i/>
                <w:iCs/>
                <w:sz w:val="24"/>
                <w:szCs w:val="24"/>
                <w:lang w:val="de-AT"/>
              </w:rPr>
              <w:t>ơ</w:t>
            </w:r>
            <w:r w:rsidRPr="0089075F">
              <w:rPr>
                <w:rFonts w:ascii="Times New Roman" w:hAnsi="Times New Roman"/>
                <w:b/>
                <w:i/>
                <w:iCs/>
                <w:sz w:val="24"/>
                <w:szCs w:val="24"/>
                <w:lang w:val="de-AT"/>
              </w:rPr>
              <w:t>i nhận:</w:t>
            </w:r>
          </w:p>
          <w:p w14:paraId="38784B19" w14:textId="6B06FB0A" w:rsidR="00BF5295" w:rsidRPr="00FF629A" w:rsidRDefault="003C0CF0" w:rsidP="000630BE">
            <w:pPr>
              <w:ind w:left="-17"/>
              <w:jc w:val="both"/>
              <w:rPr>
                <w:rFonts w:ascii="Times New Roman" w:hAnsi="Times New Roman"/>
                <w:iCs/>
                <w:sz w:val="22"/>
                <w:szCs w:val="22"/>
                <w:lang w:val="de-AT"/>
              </w:rPr>
            </w:pPr>
            <w:r w:rsidRPr="00FF629A">
              <w:rPr>
                <w:rFonts w:ascii="Times New Roman" w:hAnsi="Times New Roman"/>
                <w:iCs/>
                <w:sz w:val="22"/>
                <w:szCs w:val="22"/>
                <w:lang w:val="de-AT"/>
              </w:rPr>
              <w:t xml:space="preserve">- </w:t>
            </w:r>
            <w:r w:rsidR="00683F1C" w:rsidRPr="00FF629A">
              <w:rPr>
                <w:rFonts w:ascii="Times New Roman" w:hAnsi="Times New Roman"/>
                <w:iCs/>
                <w:sz w:val="22"/>
                <w:szCs w:val="22"/>
                <w:lang w:val="de-AT"/>
              </w:rPr>
              <w:t xml:space="preserve">Các </w:t>
            </w:r>
            <w:r w:rsidR="00434DBE" w:rsidRPr="00FF629A">
              <w:rPr>
                <w:rFonts w:ascii="Times New Roman" w:hAnsi="Times New Roman"/>
                <w:iCs/>
                <w:sz w:val="22"/>
                <w:szCs w:val="22"/>
                <w:lang w:val="de-AT"/>
              </w:rPr>
              <w:t>b</w:t>
            </w:r>
            <w:r w:rsidR="00391258" w:rsidRPr="00FF629A">
              <w:rPr>
                <w:rFonts w:ascii="Times New Roman" w:hAnsi="Times New Roman"/>
                <w:iCs/>
                <w:sz w:val="22"/>
                <w:szCs w:val="22"/>
                <w:lang w:val="de-AT"/>
              </w:rPr>
              <w:t xml:space="preserve">ộ, cơ quan ngang </w:t>
            </w:r>
            <w:r w:rsidR="00434DBE" w:rsidRPr="00FF629A">
              <w:rPr>
                <w:rFonts w:ascii="Times New Roman" w:hAnsi="Times New Roman"/>
                <w:iCs/>
                <w:sz w:val="22"/>
                <w:szCs w:val="22"/>
                <w:lang w:val="de-AT"/>
              </w:rPr>
              <w:t>b</w:t>
            </w:r>
            <w:r w:rsidR="00391258" w:rsidRPr="00FF629A">
              <w:rPr>
                <w:rFonts w:ascii="Times New Roman" w:hAnsi="Times New Roman"/>
                <w:iCs/>
                <w:sz w:val="22"/>
                <w:szCs w:val="22"/>
                <w:lang w:val="de-AT"/>
              </w:rPr>
              <w:t>ộ, cơ quan thuộc Chính phủ</w:t>
            </w:r>
            <w:r w:rsidR="00434F95" w:rsidRPr="00FF629A">
              <w:rPr>
                <w:rFonts w:ascii="Times New Roman" w:hAnsi="Times New Roman"/>
                <w:iCs/>
                <w:sz w:val="22"/>
                <w:szCs w:val="22"/>
                <w:lang w:val="de-AT"/>
              </w:rPr>
              <w:t>;</w:t>
            </w:r>
          </w:p>
          <w:p w14:paraId="79E5D8D1" w14:textId="1ED2FD97" w:rsidR="00453BB5" w:rsidRPr="00FF629A" w:rsidRDefault="00391258" w:rsidP="000630BE">
            <w:pPr>
              <w:ind w:left="-17"/>
              <w:jc w:val="both"/>
              <w:rPr>
                <w:rFonts w:ascii="Times New Roman" w:hAnsi="Times New Roman"/>
                <w:iCs/>
                <w:sz w:val="22"/>
                <w:szCs w:val="22"/>
                <w:lang w:val="de-AT"/>
              </w:rPr>
            </w:pPr>
            <w:r w:rsidRPr="00FF629A">
              <w:rPr>
                <w:rFonts w:ascii="Times New Roman" w:hAnsi="Times New Roman"/>
                <w:iCs/>
                <w:sz w:val="22"/>
                <w:szCs w:val="22"/>
                <w:lang w:val="de-AT"/>
              </w:rPr>
              <w:t>- UBND c</w:t>
            </w:r>
            <w:r w:rsidR="008146F8" w:rsidRPr="00FF629A">
              <w:rPr>
                <w:rFonts w:ascii="Times New Roman" w:hAnsi="Times New Roman"/>
                <w:iCs/>
                <w:sz w:val="22"/>
                <w:szCs w:val="22"/>
                <w:lang w:val="de-AT"/>
              </w:rPr>
              <w:t>ác tỉnh, thành phố</w:t>
            </w:r>
            <w:r w:rsidRPr="00FF629A">
              <w:rPr>
                <w:rFonts w:ascii="Times New Roman" w:hAnsi="Times New Roman"/>
                <w:iCs/>
                <w:sz w:val="22"/>
                <w:szCs w:val="22"/>
                <w:lang w:val="de-AT"/>
              </w:rPr>
              <w:t>;</w:t>
            </w:r>
          </w:p>
          <w:p w14:paraId="2359D819" w14:textId="645CB500" w:rsidR="00F110B1" w:rsidRPr="00FF629A" w:rsidRDefault="00F110B1" w:rsidP="000630BE">
            <w:pPr>
              <w:ind w:left="-17"/>
              <w:jc w:val="both"/>
              <w:rPr>
                <w:rFonts w:ascii="Times New Roman" w:hAnsi="Times New Roman"/>
                <w:iCs/>
                <w:sz w:val="22"/>
                <w:szCs w:val="22"/>
                <w:lang w:val="de-AT"/>
              </w:rPr>
            </w:pPr>
            <w:r w:rsidRPr="00FF629A">
              <w:rPr>
                <w:rFonts w:ascii="Times New Roman" w:hAnsi="Times New Roman"/>
                <w:iCs/>
                <w:sz w:val="22"/>
                <w:szCs w:val="22"/>
                <w:lang w:val="de-AT"/>
              </w:rPr>
              <w:t>- Các đồng chí Thứ trưởng Bộ Công an;</w:t>
            </w:r>
          </w:p>
          <w:p w14:paraId="01BBC8DC" w14:textId="7B41B8C2" w:rsidR="00683F1C" w:rsidRPr="00FF629A" w:rsidRDefault="00683F1C" w:rsidP="000630BE">
            <w:pPr>
              <w:ind w:left="-17"/>
              <w:jc w:val="both"/>
              <w:rPr>
                <w:rFonts w:ascii="Times New Roman" w:hAnsi="Times New Roman"/>
                <w:iCs/>
                <w:sz w:val="22"/>
                <w:szCs w:val="22"/>
                <w:lang w:val="de-AT"/>
              </w:rPr>
            </w:pPr>
            <w:r w:rsidRPr="00FF629A">
              <w:rPr>
                <w:rFonts w:ascii="Times New Roman" w:hAnsi="Times New Roman"/>
                <w:iCs/>
                <w:sz w:val="22"/>
                <w:szCs w:val="22"/>
                <w:lang w:val="de-AT"/>
              </w:rPr>
              <w:t>- Công an các đơn vị, địa phương;</w:t>
            </w:r>
          </w:p>
          <w:p w14:paraId="1C154803" w14:textId="0B87C04C" w:rsidR="00391258" w:rsidRPr="00FF629A" w:rsidRDefault="00391258" w:rsidP="000630BE">
            <w:pPr>
              <w:ind w:left="-17"/>
              <w:jc w:val="both"/>
              <w:rPr>
                <w:rFonts w:ascii="Times New Roman" w:hAnsi="Times New Roman"/>
                <w:iCs/>
                <w:sz w:val="22"/>
                <w:szCs w:val="22"/>
                <w:lang w:val="de-AT"/>
              </w:rPr>
            </w:pPr>
            <w:r w:rsidRPr="00FF629A">
              <w:rPr>
                <w:rFonts w:ascii="Times New Roman" w:hAnsi="Times New Roman"/>
                <w:iCs/>
                <w:sz w:val="22"/>
                <w:szCs w:val="22"/>
                <w:lang w:val="de-AT"/>
              </w:rPr>
              <w:t xml:space="preserve">- </w:t>
            </w:r>
            <w:r w:rsidR="005A551D">
              <w:rPr>
                <w:rFonts w:ascii="Times New Roman" w:hAnsi="Times New Roman"/>
                <w:iCs/>
                <w:sz w:val="22"/>
                <w:szCs w:val="22"/>
                <w:lang w:val="de-AT"/>
              </w:rPr>
              <w:t>Ủy ban Tiêu chuẩn Đo lường C</w:t>
            </w:r>
            <w:r w:rsidR="00F110B1" w:rsidRPr="00FF629A">
              <w:rPr>
                <w:rFonts w:ascii="Times New Roman" w:hAnsi="Times New Roman"/>
                <w:iCs/>
                <w:sz w:val="22"/>
                <w:szCs w:val="22"/>
                <w:lang w:val="de-AT"/>
              </w:rPr>
              <w:t>hất lượng Quốc gia</w:t>
            </w:r>
            <w:r w:rsidR="00E01EC4" w:rsidRPr="00FF629A">
              <w:rPr>
                <w:rFonts w:ascii="Times New Roman" w:hAnsi="Times New Roman"/>
                <w:iCs/>
                <w:sz w:val="22"/>
                <w:szCs w:val="22"/>
                <w:lang w:val="de-AT"/>
              </w:rPr>
              <w:t xml:space="preserve"> </w:t>
            </w:r>
            <w:r w:rsidRPr="00FF629A">
              <w:rPr>
                <w:rFonts w:ascii="Times New Roman" w:hAnsi="Times New Roman"/>
                <w:iCs/>
                <w:sz w:val="22"/>
                <w:szCs w:val="22"/>
                <w:lang w:val="de-AT"/>
              </w:rPr>
              <w:t>-</w:t>
            </w:r>
            <w:r w:rsidR="00E01EC4" w:rsidRPr="00FF629A">
              <w:rPr>
                <w:rFonts w:ascii="Times New Roman" w:hAnsi="Times New Roman"/>
                <w:iCs/>
                <w:sz w:val="22"/>
                <w:szCs w:val="22"/>
                <w:lang w:val="de-AT"/>
              </w:rPr>
              <w:t xml:space="preserve"> </w:t>
            </w:r>
            <w:r w:rsidR="005A551D">
              <w:rPr>
                <w:rFonts w:ascii="Times New Roman" w:hAnsi="Times New Roman"/>
                <w:iCs/>
                <w:sz w:val="22"/>
                <w:szCs w:val="22"/>
                <w:lang w:val="de-AT"/>
              </w:rPr>
              <w:t>Bộ Khoa học và</w:t>
            </w:r>
            <w:r w:rsidR="0021771E">
              <w:rPr>
                <w:rFonts w:ascii="Times New Roman" w:hAnsi="Times New Roman"/>
                <w:iCs/>
                <w:sz w:val="22"/>
                <w:szCs w:val="22"/>
                <w:lang w:val="de-AT"/>
              </w:rPr>
              <w:t xml:space="preserve"> Công nghệ</w:t>
            </w:r>
            <w:r w:rsidRPr="00FF629A">
              <w:rPr>
                <w:rFonts w:ascii="Times New Roman" w:hAnsi="Times New Roman"/>
                <w:iCs/>
                <w:sz w:val="22"/>
                <w:szCs w:val="22"/>
                <w:lang w:val="de-AT"/>
              </w:rPr>
              <w:t>;</w:t>
            </w:r>
          </w:p>
          <w:p w14:paraId="77785562" w14:textId="1064C585" w:rsidR="003F0A51" w:rsidRPr="00FF629A" w:rsidRDefault="003F0A51" w:rsidP="00FC2BBF">
            <w:pPr>
              <w:ind w:left="-17"/>
              <w:jc w:val="both"/>
              <w:rPr>
                <w:rFonts w:ascii="Times New Roman" w:hAnsi="Times New Roman" w:cstheme="majorHAnsi"/>
                <w:sz w:val="22"/>
                <w:szCs w:val="22"/>
              </w:rPr>
            </w:pPr>
            <w:r w:rsidRPr="00FF629A">
              <w:rPr>
                <w:rFonts w:ascii="Times New Roman" w:hAnsi="Times New Roman" w:cstheme="majorHAnsi"/>
                <w:iCs/>
                <w:sz w:val="22"/>
                <w:szCs w:val="22"/>
                <w:lang w:val="de-AT"/>
              </w:rPr>
              <w:t>-</w:t>
            </w:r>
            <w:r w:rsidR="00FC2BBF" w:rsidRPr="00FF629A">
              <w:rPr>
                <w:rFonts w:ascii="Times New Roman" w:hAnsi="Times New Roman" w:cstheme="majorHAnsi"/>
                <w:sz w:val="22"/>
                <w:szCs w:val="22"/>
              </w:rPr>
              <w:t xml:space="preserve"> Cục Kiểm tra văn bản và Quản lý xử lý vi phạm hành chính - Bộ Tư pháp;</w:t>
            </w:r>
          </w:p>
          <w:p w14:paraId="0D5D17C8" w14:textId="77777777" w:rsidR="00C106F4" w:rsidRPr="00FF629A" w:rsidRDefault="00683F1C" w:rsidP="000630BE">
            <w:pPr>
              <w:ind w:left="-17"/>
              <w:jc w:val="both"/>
              <w:rPr>
                <w:rFonts w:ascii="Times New Roman" w:hAnsi="Times New Roman"/>
                <w:iCs/>
                <w:sz w:val="22"/>
                <w:szCs w:val="22"/>
                <w:lang w:val="de-AT"/>
              </w:rPr>
            </w:pPr>
            <w:r w:rsidRPr="00FF629A">
              <w:rPr>
                <w:rFonts w:ascii="Times New Roman" w:hAnsi="Times New Roman"/>
                <w:iCs/>
                <w:sz w:val="22"/>
                <w:szCs w:val="22"/>
                <w:lang w:val="de-AT"/>
              </w:rPr>
              <w:t>- Công báo;</w:t>
            </w:r>
            <w:r w:rsidR="0015547E" w:rsidRPr="00FF629A">
              <w:rPr>
                <w:rFonts w:ascii="Times New Roman" w:hAnsi="Times New Roman"/>
                <w:iCs/>
                <w:sz w:val="22"/>
                <w:szCs w:val="22"/>
                <w:lang w:val="de-AT"/>
              </w:rPr>
              <w:t xml:space="preserve"> </w:t>
            </w:r>
          </w:p>
          <w:p w14:paraId="1EF46612" w14:textId="1A8CE0C0" w:rsidR="00391258" w:rsidRPr="00FF629A" w:rsidRDefault="00C106F4" w:rsidP="00C106F4">
            <w:pPr>
              <w:ind w:left="-17"/>
              <w:jc w:val="both"/>
              <w:rPr>
                <w:rFonts w:ascii="Times New Roman" w:hAnsi="Times New Roman"/>
                <w:iCs/>
                <w:sz w:val="22"/>
                <w:szCs w:val="22"/>
                <w:lang w:val="de-AT"/>
              </w:rPr>
            </w:pPr>
            <w:r w:rsidRPr="00FF629A">
              <w:rPr>
                <w:rFonts w:ascii="Times New Roman" w:hAnsi="Times New Roman"/>
                <w:iCs/>
                <w:sz w:val="22"/>
                <w:szCs w:val="22"/>
                <w:lang w:val="de-AT"/>
              </w:rPr>
              <w:t xml:space="preserve">- </w:t>
            </w:r>
            <w:r w:rsidR="0015547E" w:rsidRPr="00FF629A">
              <w:rPr>
                <w:rFonts w:ascii="Times New Roman" w:hAnsi="Times New Roman"/>
                <w:iCs/>
                <w:sz w:val="22"/>
                <w:szCs w:val="22"/>
                <w:lang w:val="de-AT"/>
              </w:rPr>
              <w:t>Cổng T</w:t>
            </w:r>
            <w:r w:rsidR="00453BB5" w:rsidRPr="00FF629A">
              <w:rPr>
                <w:rFonts w:ascii="Times New Roman" w:hAnsi="Times New Roman"/>
                <w:iCs/>
                <w:sz w:val="22"/>
                <w:szCs w:val="22"/>
                <w:lang w:val="de-AT"/>
              </w:rPr>
              <w:t xml:space="preserve">hông tin </w:t>
            </w:r>
            <w:r w:rsidRPr="00FF629A">
              <w:rPr>
                <w:rFonts w:ascii="Times New Roman" w:hAnsi="Times New Roman"/>
                <w:iCs/>
                <w:sz w:val="22"/>
                <w:szCs w:val="22"/>
                <w:lang w:val="de-AT"/>
              </w:rPr>
              <w:t xml:space="preserve">điện tử: Chính phủ, </w:t>
            </w:r>
            <w:r w:rsidR="00391258" w:rsidRPr="00FF629A">
              <w:rPr>
                <w:rFonts w:ascii="Times New Roman" w:hAnsi="Times New Roman"/>
                <w:iCs/>
                <w:sz w:val="22"/>
                <w:szCs w:val="22"/>
                <w:lang w:val="de-AT"/>
              </w:rPr>
              <w:t>Bộ Công an;</w:t>
            </w:r>
          </w:p>
          <w:p w14:paraId="137986E8" w14:textId="5C3FEF58" w:rsidR="00513061" w:rsidRPr="00680A99" w:rsidRDefault="00890AFE" w:rsidP="00F110B1">
            <w:pPr>
              <w:ind w:left="-17"/>
              <w:jc w:val="both"/>
              <w:rPr>
                <w:rFonts w:ascii="Times New Roman" w:hAnsi="Times New Roman"/>
                <w:sz w:val="22"/>
                <w:szCs w:val="22"/>
                <w:lang w:val="de-AT"/>
              </w:rPr>
            </w:pPr>
            <w:r w:rsidRPr="00FF629A">
              <w:rPr>
                <w:rFonts w:ascii="Times New Roman" w:hAnsi="Times New Roman"/>
                <w:sz w:val="22"/>
                <w:szCs w:val="22"/>
                <w:lang w:val="de-AT"/>
              </w:rPr>
              <w:t xml:space="preserve">- </w:t>
            </w:r>
            <w:r w:rsidR="00513061" w:rsidRPr="00FF629A">
              <w:rPr>
                <w:rFonts w:ascii="Times New Roman" w:hAnsi="Times New Roman"/>
                <w:sz w:val="22"/>
                <w:szCs w:val="22"/>
                <w:lang w:val="de-AT"/>
              </w:rPr>
              <w:t>L</w:t>
            </w:r>
            <w:r w:rsidR="00513061" w:rsidRPr="00FF629A">
              <w:rPr>
                <w:rFonts w:ascii="Times New Roman" w:hAnsi="Times New Roman" w:hint="eastAsia"/>
                <w:sz w:val="22"/>
                <w:szCs w:val="22"/>
                <w:lang w:val="de-AT"/>
              </w:rPr>
              <w:t>ư</w:t>
            </w:r>
            <w:r w:rsidR="003C61DB" w:rsidRPr="00FF629A">
              <w:rPr>
                <w:rFonts w:ascii="Times New Roman" w:hAnsi="Times New Roman"/>
                <w:sz w:val="22"/>
                <w:szCs w:val="22"/>
                <w:lang w:val="de-AT"/>
              </w:rPr>
              <w:t>u</w:t>
            </w:r>
            <w:r w:rsidR="00A6551B" w:rsidRPr="00FF629A">
              <w:rPr>
                <w:rFonts w:ascii="Times New Roman" w:hAnsi="Times New Roman"/>
                <w:sz w:val="22"/>
                <w:szCs w:val="22"/>
                <w:lang w:val="de-AT"/>
              </w:rPr>
              <w:t>:</w:t>
            </w:r>
            <w:r w:rsidR="00F67C64">
              <w:rPr>
                <w:rFonts w:ascii="Times New Roman" w:hAnsi="Times New Roman"/>
                <w:sz w:val="22"/>
                <w:szCs w:val="22"/>
                <w:lang w:val="de-AT"/>
              </w:rPr>
              <w:t xml:space="preserve"> </w:t>
            </w:r>
            <w:r w:rsidR="003C61DB" w:rsidRPr="00FF629A">
              <w:rPr>
                <w:rFonts w:ascii="Times New Roman" w:hAnsi="Times New Roman"/>
                <w:sz w:val="22"/>
                <w:szCs w:val="22"/>
                <w:lang w:val="de-AT"/>
              </w:rPr>
              <w:t>VT</w:t>
            </w:r>
            <w:r w:rsidR="0016315F">
              <w:rPr>
                <w:rFonts w:ascii="Times New Roman" w:hAnsi="Times New Roman"/>
                <w:sz w:val="22"/>
                <w:szCs w:val="22"/>
                <w:lang w:val="de-AT"/>
              </w:rPr>
              <w:t xml:space="preserve">, </w:t>
            </w:r>
            <w:r w:rsidR="00434DBE" w:rsidRPr="00FF629A">
              <w:rPr>
                <w:rFonts w:ascii="Times New Roman" w:hAnsi="Times New Roman"/>
                <w:sz w:val="22"/>
                <w:szCs w:val="22"/>
                <w:lang w:val="de-AT"/>
              </w:rPr>
              <w:t>V04, C07</w:t>
            </w:r>
            <w:r w:rsidR="000630BE" w:rsidRPr="00FF629A">
              <w:rPr>
                <w:rFonts w:ascii="Times New Roman" w:hAnsi="Times New Roman"/>
                <w:sz w:val="22"/>
                <w:szCs w:val="22"/>
                <w:lang w:val="de-AT"/>
              </w:rPr>
              <w:t>.</w:t>
            </w:r>
          </w:p>
        </w:tc>
        <w:tc>
          <w:tcPr>
            <w:tcW w:w="4677" w:type="dxa"/>
          </w:tcPr>
          <w:p w14:paraId="38393C03" w14:textId="77777777" w:rsidR="00513061" w:rsidRPr="00680A99" w:rsidRDefault="009C13D9" w:rsidP="00391258">
            <w:pPr>
              <w:ind w:firstLine="252"/>
              <w:jc w:val="center"/>
              <w:rPr>
                <w:rFonts w:ascii="Times New Roman" w:hAnsi="Times New Roman"/>
                <w:b/>
                <w:bCs/>
                <w:sz w:val="26"/>
                <w:lang w:val="de-AT"/>
              </w:rPr>
            </w:pPr>
            <w:r w:rsidRPr="00680A99">
              <w:rPr>
                <w:rFonts w:ascii="Times New Roman" w:hAnsi="Times New Roman"/>
                <w:b/>
                <w:bCs/>
                <w:sz w:val="26"/>
                <w:lang w:val="de-AT"/>
              </w:rPr>
              <w:t>BỘ TRƯỞNG</w:t>
            </w:r>
            <w:r w:rsidR="005A16F1" w:rsidRPr="00680A99">
              <w:rPr>
                <w:rFonts w:ascii="Times New Roman" w:hAnsi="Times New Roman"/>
                <w:b/>
                <w:bCs/>
                <w:sz w:val="26"/>
                <w:lang w:val="de-AT"/>
              </w:rPr>
              <w:t xml:space="preserve"> </w:t>
            </w:r>
          </w:p>
          <w:p w14:paraId="06C00EBE" w14:textId="77777777" w:rsidR="00513061" w:rsidRPr="00680A99" w:rsidRDefault="00513061" w:rsidP="00391258">
            <w:pPr>
              <w:jc w:val="center"/>
              <w:rPr>
                <w:rFonts w:ascii="Times New Roman" w:hAnsi="Times New Roman"/>
                <w:b/>
                <w:bCs/>
                <w:szCs w:val="28"/>
                <w:lang w:val="de-AT"/>
              </w:rPr>
            </w:pPr>
          </w:p>
          <w:p w14:paraId="110245B9" w14:textId="77777777" w:rsidR="00513061" w:rsidRPr="00680A99" w:rsidRDefault="00513061" w:rsidP="00391258">
            <w:pPr>
              <w:jc w:val="center"/>
              <w:rPr>
                <w:rFonts w:ascii="Times New Roman" w:hAnsi="Times New Roman"/>
                <w:b/>
                <w:bCs/>
                <w:szCs w:val="28"/>
                <w:lang w:val="de-AT"/>
              </w:rPr>
            </w:pPr>
          </w:p>
          <w:p w14:paraId="1F39949D" w14:textId="77777777" w:rsidR="00282651" w:rsidRPr="00680A99" w:rsidRDefault="00282651" w:rsidP="00391258">
            <w:pPr>
              <w:jc w:val="center"/>
              <w:rPr>
                <w:rFonts w:ascii="Times New Roman" w:hAnsi="Times New Roman"/>
                <w:b/>
                <w:bCs/>
                <w:szCs w:val="28"/>
                <w:lang w:val="de-AT"/>
              </w:rPr>
            </w:pPr>
          </w:p>
          <w:p w14:paraId="7F070CAB" w14:textId="77777777" w:rsidR="00391258" w:rsidRPr="00680A99" w:rsidRDefault="00391258" w:rsidP="00391258">
            <w:pPr>
              <w:rPr>
                <w:rFonts w:ascii="Times New Roman" w:hAnsi="Times New Roman"/>
                <w:b/>
                <w:bCs/>
                <w:szCs w:val="28"/>
                <w:lang w:val="de-AT"/>
              </w:rPr>
            </w:pPr>
          </w:p>
          <w:p w14:paraId="4E7822DD" w14:textId="77777777" w:rsidR="008146F8" w:rsidRPr="00680A99" w:rsidRDefault="008146F8" w:rsidP="00391258">
            <w:pPr>
              <w:rPr>
                <w:rFonts w:ascii="Times New Roman" w:hAnsi="Times New Roman"/>
                <w:b/>
                <w:bCs/>
                <w:szCs w:val="28"/>
                <w:lang w:val="de-AT"/>
              </w:rPr>
            </w:pPr>
          </w:p>
          <w:p w14:paraId="4C7E00D2" w14:textId="77777777" w:rsidR="00282651" w:rsidRPr="00680A99" w:rsidRDefault="00282651" w:rsidP="00391258">
            <w:pPr>
              <w:rPr>
                <w:rFonts w:ascii="Times New Roman" w:hAnsi="Times New Roman"/>
                <w:b/>
                <w:bCs/>
                <w:szCs w:val="28"/>
                <w:lang w:val="de-AT"/>
              </w:rPr>
            </w:pPr>
          </w:p>
          <w:p w14:paraId="18F24624" w14:textId="535F5FC2" w:rsidR="00513061" w:rsidRPr="00680A99" w:rsidRDefault="00513061" w:rsidP="00850B67">
            <w:pPr>
              <w:jc w:val="center"/>
              <w:rPr>
                <w:rFonts w:ascii="Times New Roman" w:hAnsi="Times New Roman"/>
                <w:b/>
                <w:bCs/>
                <w:szCs w:val="28"/>
                <w:lang w:val="de-AT"/>
              </w:rPr>
            </w:pPr>
            <w:r w:rsidRPr="00680A99">
              <w:rPr>
                <w:rFonts w:ascii="Times New Roman" w:hAnsi="Times New Roman"/>
                <w:b/>
                <w:bCs/>
                <w:szCs w:val="28"/>
                <w:lang w:val="de-AT"/>
              </w:rPr>
              <w:t xml:space="preserve">     </w:t>
            </w:r>
            <w:r w:rsidR="004A1E5E" w:rsidRPr="00680A99">
              <w:rPr>
                <w:rFonts w:ascii="Times New Roman" w:hAnsi="Times New Roman"/>
                <w:b/>
                <w:bCs/>
                <w:szCs w:val="28"/>
                <w:lang w:val="de-AT"/>
              </w:rPr>
              <w:t>Đại</w:t>
            </w:r>
            <w:r w:rsidR="00E82030" w:rsidRPr="00680A99">
              <w:rPr>
                <w:rFonts w:ascii="Times New Roman" w:hAnsi="Times New Roman"/>
                <w:b/>
                <w:bCs/>
                <w:szCs w:val="28"/>
                <w:lang w:val="de-AT"/>
              </w:rPr>
              <w:t xml:space="preserve"> tướng </w:t>
            </w:r>
            <w:r w:rsidR="00850B67">
              <w:rPr>
                <w:rFonts w:ascii="Times New Roman" w:hAnsi="Times New Roman"/>
                <w:b/>
                <w:bCs/>
                <w:szCs w:val="28"/>
                <w:lang w:val="de-AT"/>
              </w:rPr>
              <w:t>Lương Tam Quang</w:t>
            </w:r>
          </w:p>
        </w:tc>
      </w:tr>
    </w:tbl>
    <w:p w14:paraId="52563747" w14:textId="77777777" w:rsidR="00170E24" w:rsidRPr="00680A99" w:rsidRDefault="00170E24" w:rsidP="00E615E6">
      <w:pPr>
        <w:rPr>
          <w:lang w:val="de-AT"/>
        </w:rPr>
      </w:pPr>
    </w:p>
    <w:sectPr w:rsidR="00170E24" w:rsidRPr="00680A99" w:rsidSect="00BE2775">
      <w:headerReference w:type="default" r:id="rId8"/>
      <w:pgSz w:w="11906" w:h="16838" w:code="9"/>
      <w:pgMar w:top="1134" w:right="1134" w:bottom="1134" w:left="1985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46B5B" w14:textId="77777777" w:rsidR="00A93EEF" w:rsidRDefault="00A93EEF" w:rsidP="00BF25D4">
      <w:r>
        <w:separator/>
      </w:r>
    </w:p>
  </w:endnote>
  <w:endnote w:type="continuationSeparator" w:id="0">
    <w:p w14:paraId="28FB0B71" w14:textId="77777777" w:rsidR="00A93EEF" w:rsidRDefault="00A93EEF" w:rsidP="00BF2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038BC" w14:textId="77777777" w:rsidR="00A93EEF" w:rsidRDefault="00A93EEF" w:rsidP="00BF25D4">
      <w:r>
        <w:separator/>
      </w:r>
    </w:p>
  </w:footnote>
  <w:footnote w:type="continuationSeparator" w:id="0">
    <w:p w14:paraId="353F5FD4" w14:textId="77777777" w:rsidR="00A93EEF" w:rsidRDefault="00A93EEF" w:rsidP="00BF2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99309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63F15EF" w14:textId="52263E4A" w:rsidR="006E1F03" w:rsidRDefault="006E1F03">
        <w:pPr>
          <w:pStyle w:val="Header"/>
          <w:jc w:val="center"/>
        </w:pPr>
        <w:r w:rsidRPr="004D327C">
          <w:rPr>
            <w:rFonts w:asciiTheme="majorHAnsi" w:hAnsiTheme="majorHAnsi" w:cstheme="majorHAnsi"/>
          </w:rPr>
          <w:fldChar w:fldCharType="begin"/>
        </w:r>
        <w:r w:rsidRPr="004D327C">
          <w:rPr>
            <w:rFonts w:asciiTheme="majorHAnsi" w:hAnsiTheme="majorHAnsi" w:cstheme="majorHAnsi"/>
          </w:rPr>
          <w:instrText xml:space="preserve"> PAGE   \* MERGEFORMAT </w:instrText>
        </w:r>
        <w:r w:rsidRPr="004D327C">
          <w:rPr>
            <w:rFonts w:asciiTheme="majorHAnsi" w:hAnsiTheme="majorHAnsi" w:cstheme="majorHAnsi"/>
          </w:rPr>
          <w:fldChar w:fldCharType="separate"/>
        </w:r>
        <w:r w:rsidR="005450BF">
          <w:rPr>
            <w:rFonts w:asciiTheme="majorHAnsi" w:hAnsiTheme="majorHAnsi" w:cstheme="majorHAnsi"/>
            <w:noProof/>
          </w:rPr>
          <w:t>2</w:t>
        </w:r>
        <w:r w:rsidRPr="004D327C">
          <w:rPr>
            <w:rFonts w:asciiTheme="majorHAnsi" w:hAnsiTheme="majorHAnsi" w:cstheme="majorHAnsi"/>
            <w:noProof/>
          </w:rPr>
          <w:fldChar w:fldCharType="end"/>
        </w:r>
      </w:p>
    </w:sdtContent>
  </w:sdt>
  <w:p w14:paraId="2B8E40BD" w14:textId="77777777" w:rsidR="006E1F03" w:rsidRDefault="006E1F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E22C5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D43D9"/>
    <w:multiLevelType w:val="hybridMultilevel"/>
    <w:tmpl w:val="74148C16"/>
    <w:lvl w:ilvl="0" w:tplc="F2822D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407D48"/>
    <w:multiLevelType w:val="hybridMultilevel"/>
    <w:tmpl w:val="CDBA0826"/>
    <w:lvl w:ilvl="0" w:tplc="11C4F5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DE147AF"/>
    <w:multiLevelType w:val="hybridMultilevel"/>
    <w:tmpl w:val="056EB05A"/>
    <w:lvl w:ilvl="0" w:tplc="D24EADA4">
      <w:numFmt w:val="bullet"/>
      <w:lvlText w:val="-"/>
      <w:lvlJc w:val="left"/>
      <w:pPr>
        <w:tabs>
          <w:tab w:val="num" w:pos="990"/>
        </w:tabs>
        <w:ind w:left="990" w:hanging="55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447926BC"/>
    <w:multiLevelType w:val="hybridMultilevel"/>
    <w:tmpl w:val="F47010F8"/>
    <w:lvl w:ilvl="0" w:tplc="E24AC4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821CF5"/>
    <w:multiLevelType w:val="hybridMultilevel"/>
    <w:tmpl w:val="B336D53C"/>
    <w:lvl w:ilvl="0" w:tplc="BB8C9C5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1780395">
    <w:abstractNumId w:val="4"/>
  </w:num>
  <w:num w:numId="2" w16cid:durableId="1840658014">
    <w:abstractNumId w:val="3"/>
  </w:num>
  <w:num w:numId="3" w16cid:durableId="130901108">
    <w:abstractNumId w:val="5"/>
  </w:num>
  <w:num w:numId="4" w16cid:durableId="1996907212">
    <w:abstractNumId w:val="1"/>
  </w:num>
  <w:num w:numId="5" w16cid:durableId="614294444">
    <w:abstractNumId w:val="2"/>
  </w:num>
  <w:num w:numId="6" w16cid:durableId="749304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EAC"/>
    <w:rsid w:val="00002F3A"/>
    <w:rsid w:val="00005706"/>
    <w:rsid w:val="00006125"/>
    <w:rsid w:val="00011F70"/>
    <w:rsid w:val="00012EE5"/>
    <w:rsid w:val="00015CD5"/>
    <w:rsid w:val="0002081B"/>
    <w:rsid w:val="00022D3D"/>
    <w:rsid w:val="000239A0"/>
    <w:rsid w:val="00027134"/>
    <w:rsid w:val="00033EA1"/>
    <w:rsid w:val="00034DC8"/>
    <w:rsid w:val="000376BE"/>
    <w:rsid w:val="00037DB7"/>
    <w:rsid w:val="00040454"/>
    <w:rsid w:val="000409A9"/>
    <w:rsid w:val="00040F24"/>
    <w:rsid w:val="00043F88"/>
    <w:rsid w:val="000450E6"/>
    <w:rsid w:val="000456F8"/>
    <w:rsid w:val="00051A18"/>
    <w:rsid w:val="00055176"/>
    <w:rsid w:val="00061A80"/>
    <w:rsid w:val="000630BE"/>
    <w:rsid w:val="000632DE"/>
    <w:rsid w:val="00070049"/>
    <w:rsid w:val="0007622F"/>
    <w:rsid w:val="00083042"/>
    <w:rsid w:val="00087306"/>
    <w:rsid w:val="000928AD"/>
    <w:rsid w:val="000944CD"/>
    <w:rsid w:val="00096E0C"/>
    <w:rsid w:val="000A15D6"/>
    <w:rsid w:val="000A22C8"/>
    <w:rsid w:val="000A6564"/>
    <w:rsid w:val="000B0A94"/>
    <w:rsid w:val="000B6505"/>
    <w:rsid w:val="000B78B9"/>
    <w:rsid w:val="000C23EE"/>
    <w:rsid w:val="000C3EF3"/>
    <w:rsid w:val="000D1140"/>
    <w:rsid w:val="000D6225"/>
    <w:rsid w:val="000D7491"/>
    <w:rsid w:val="000E1E4F"/>
    <w:rsid w:val="000F4208"/>
    <w:rsid w:val="000F4AC4"/>
    <w:rsid w:val="000F5A99"/>
    <w:rsid w:val="00110381"/>
    <w:rsid w:val="00110664"/>
    <w:rsid w:val="00110767"/>
    <w:rsid w:val="001136AE"/>
    <w:rsid w:val="00113B6A"/>
    <w:rsid w:val="0012338A"/>
    <w:rsid w:val="00123C28"/>
    <w:rsid w:val="00131415"/>
    <w:rsid w:val="00133DD8"/>
    <w:rsid w:val="00135CD8"/>
    <w:rsid w:val="00140BE5"/>
    <w:rsid w:val="00142E71"/>
    <w:rsid w:val="00145B9B"/>
    <w:rsid w:val="00145D0C"/>
    <w:rsid w:val="00146963"/>
    <w:rsid w:val="00146E0C"/>
    <w:rsid w:val="00152F2C"/>
    <w:rsid w:val="001533E3"/>
    <w:rsid w:val="0015547E"/>
    <w:rsid w:val="00156CB5"/>
    <w:rsid w:val="001611E9"/>
    <w:rsid w:val="0016315F"/>
    <w:rsid w:val="00164D3C"/>
    <w:rsid w:val="00167585"/>
    <w:rsid w:val="00170E24"/>
    <w:rsid w:val="0017301D"/>
    <w:rsid w:val="00181C97"/>
    <w:rsid w:val="001852A9"/>
    <w:rsid w:val="00185666"/>
    <w:rsid w:val="0018727F"/>
    <w:rsid w:val="001A0E9D"/>
    <w:rsid w:val="001A66F5"/>
    <w:rsid w:val="001A77E6"/>
    <w:rsid w:val="001B4BE1"/>
    <w:rsid w:val="001B7FD0"/>
    <w:rsid w:val="001C09F2"/>
    <w:rsid w:val="001C1DCC"/>
    <w:rsid w:val="001C2C1F"/>
    <w:rsid w:val="001C6F90"/>
    <w:rsid w:val="001C7BF3"/>
    <w:rsid w:val="001D18BF"/>
    <w:rsid w:val="001D1EC3"/>
    <w:rsid w:val="001D2208"/>
    <w:rsid w:val="001D2CE8"/>
    <w:rsid w:val="001D3332"/>
    <w:rsid w:val="001D7A7C"/>
    <w:rsid w:val="001E04AE"/>
    <w:rsid w:val="001E19FE"/>
    <w:rsid w:val="001E1DB0"/>
    <w:rsid w:val="001E5605"/>
    <w:rsid w:val="001E66E6"/>
    <w:rsid w:val="001F1C76"/>
    <w:rsid w:val="001F2C39"/>
    <w:rsid w:val="002021F3"/>
    <w:rsid w:val="00202940"/>
    <w:rsid w:val="00203139"/>
    <w:rsid w:val="0020496A"/>
    <w:rsid w:val="00210C66"/>
    <w:rsid w:val="002115F3"/>
    <w:rsid w:val="0021771E"/>
    <w:rsid w:val="00217946"/>
    <w:rsid w:val="00217D74"/>
    <w:rsid w:val="002202C7"/>
    <w:rsid w:val="00225659"/>
    <w:rsid w:val="002276F9"/>
    <w:rsid w:val="00230730"/>
    <w:rsid w:val="0023464C"/>
    <w:rsid w:val="00235145"/>
    <w:rsid w:val="002355A5"/>
    <w:rsid w:val="00236EE2"/>
    <w:rsid w:val="002451AE"/>
    <w:rsid w:val="00247F8E"/>
    <w:rsid w:val="002525A0"/>
    <w:rsid w:val="00255097"/>
    <w:rsid w:val="00256D9E"/>
    <w:rsid w:val="002612CD"/>
    <w:rsid w:val="00262ED0"/>
    <w:rsid w:val="0027141A"/>
    <w:rsid w:val="00273166"/>
    <w:rsid w:val="002735C6"/>
    <w:rsid w:val="00275F23"/>
    <w:rsid w:val="00282651"/>
    <w:rsid w:val="00285DBD"/>
    <w:rsid w:val="00290ADE"/>
    <w:rsid w:val="002914D5"/>
    <w:rsid w:val="002924D6"/>
    <w:rsid w:val="0029346D"/>
    <w:rsid w:val="0029640F"/>
    <w:rsid w:val="002A0A3D"/>
    <w:rsid w:val="002A2A6C"/>
    <w:rsid w:val="002A329C"/>
    <w:rsid w:val="002A5263"/>
    <w:rsid w:val="002B0C32"/>
    <w:rsid w:val="002B2B4F"/>
    <w:rsid w:val="002B3789"/>
    <w:rsid w:val="002B4B2C"/>
    <w:rsid w:val="002B64D3"/>
    <w:rsid w:val="002C0CB7"/>
    <w:rsid w:val="002C454F"/>
    <w:rsid w:val="002C646B"/>
    <w:rsid w:val="002C7EDE"/>
    <w:rsid w:val="002D1FFC"/>
    <w:rsid w:val="002D35B6"/>
    <w:rsid w:val="002D6556"/>
    <w:rsid w:val="002E3B00"/>
    <w:rsid w:val="002E7B4B"/>
    <w:rsid w:val="002F17BB"/>
    <w:rsid w:val="002F1E95"/>
    <w:rsid w:val="002F2B4A"/>
    <w:rsid w:val="002F31EA"/>
    <w:rsid w:val="002F5918"/>
    <w:rsid w:val="002F7B1A"/>
    <w:rsid w:val="002F7CB6"/>
    <w:rsid w:val="002F7DD3"/>
    <w:rsid w:val="003014D3"/>
    <w:rsid w:val="00301EAD"/>
    <w:rsid w:val="00305DA9"/>
    <w:rsid w:val="00310804"/>
    <w:rsid w:val="00311E5E"/>
    <w:rsid w:val="00312BFD"/>
    <w:rsid w:val="003131BD"/>
    <w:rsid w:val="00320E4A"/>
    <w:rsid w:val="00322CBE"/>
    <w:rsid w:val="00324AD0"/>
    <w:rsid w:val="00324B48"/>
    <w:rsid w:val="003302C5"/>
    <w:rsid w:val="00331F89"/>
    <w:rsid w:val="00333400"/>
    <w:rsid w:val="00333CDE"/>
    <w:rsid w:val="00334301"/>
    <w:rsid w:val="0034024F"/>
    <w:rsid w:val="00351338"/>
    <w:rsid w:val="00357781"/>
    <w:rsid w:val="003603CC"/>
    <w:rsid w:val="00362AAB"/>
    <w:rsid w:val="00363A6B"/>
    <w:rsid w:val="0036415A"/>
    <w:rsid w:val="0036569B"/>
    <w:rsid w:val="0037463F"/>
    <w:rsid w:val="00375CD7"/>
    <w:rsid w:val="00376156"/>
    <w:rsid w:val="0038080E"/>
    <w:rsid w:val="00390783"/>
    <w:rsid w:val="003910C0"/>
    <w:rsid w:val="00391258"/>
    <w:rsid w:val="00391F87"/>
    <w:rsid w:val="00392C26"/>
    <w:rsid w:val="00396C3B"/>
    <w:rsid w:val="003A1185"/>
    <w:rsid w:val="003B17FB"/>
    <w:rsid w:val="003B3725"/>
    <w:rsid w:val="003B47E7"/>
    <w:rsid w:val="003B5D2A"/>
    <w:rsid w:val="003B75BF"/>
    <w:rsid w:val="003B76CD"/>
    <w:rsid w:val="003C0CF0"/>
    <w:rsid w:val="003C3848"/>
    <w:rsid w:val="003C61DB"/>
    <w:rsid w:val="003C743D"/>
    <w:rsid w:val="003C757D"/>
    <w:rsid w:val="003E0526"/>
    <w:rsid w:val="003E0563"/>
    <w:rsid w:val="003E0F50"/>
    <w:rsid w:val="003E1A0D"/>
    <w:rsid w:val="003E60BC"/>
    <w:rsid w:val="003F085C"/>
    <w:rsid w:val="003F0A51"/>
    <w:rsid w:val="003F0C9E"/>
    <w:rsid w:val="003F1AAB"/>
    <w:rsid w:val="003F1DFF"/>
    <w:rsid w:val="003F56E5"/>
    <w:rsid w:val="003F6B00"/>
    <w:rsid w:val="003F6BF7"/>
    <w:rsid w:val="00401C14"/>
    <w:rsid w:val="0040407C"/>
    <w:rsid w:val="00415D8D"/>
    <w:rsid w:val="00415E96"/>
    <w:rsid w:val="00420183"/>
    <w:rsid w:val="0042549C"/>
    <w:rsid w:val="00431006"/>
    <w:rsid w:val="00433A7E"/>
    <w:rsid w:val="00434185"/>
    <w:rsid w:val="00434DBE"/>
    <w:rsid w:val="00434F95"/>
    <w:rsid w:val="00440B92"/>
    <w:rsid w:val="00444ECC"/>
    <w:rsid w:val="004535D7"/>
    <w:rsid w:val="00453BB5"/>
    <w:rsid w:val="00461661"/>
    <w:rsid w:val="00466BBA"/>
    <w:rsid w:val="004673A0"/>
    <w:rsid w:val="0047250E"/>
    <w:rsid w:val="00475A64"/>
    <w:rsid w:val="00476B32"/>
    <w:rsid w:val="00477CE8"/>
    <w:rsid w:val="00481399"/>
    <w:rsid w:val="00483950"/>
    <w:rsid w:val="00494457"/>
    <w:rsid w:val="00494818"/>
    <w:rsid w:val="004948C0"/>
    <w:rsid w:val="00496DC0"/>
    <w:rsid w:val="004A0BFD"/>
    <w:rsid w:val="004A1E5E"/>
    <w:rsid w:val="004A3AC5"/>
    <w:rsid w:val="004B3AC1"/>
    <w:rsid w:val="004B6749"/>
    <w:rsid w:val="004B7BC1"/>
    <w:rsid w:val="004D327C"/>
    <w:rsid w:val="004D4642"/>
    <w:rsid w:val="004E06BF"/>
    <w:rsid w:val="004E0F85"/>
    <w:rsid w:val="004E269B"/>
    <w:rsid w:val="004E2C15"/>
    <w:rsid w:val="004E4C8E"/>
    <w:rsid w:val="004F6CC7"/>
    <w:rsid w:val="0050056D"/>
    <w:rsid w:val="00501D63"/>
    <w:rsid w:val="005033B0"/>
    <w:rsid w:val="005049B7"/>
    <w:rsid w:val="005109EB"/>
    <w:rsid w:val="00512178"/>
    <w:rsid w:val="00513061"/>
    <w:rsid w:val="0051669B"/>
    <w:rsid w:val="0051785A"/>
    <w:rsid w:val="0053234C"/>
    <w:rsid w:val="005405C1"/>
    <w:rsid w:val="00540951"/>
    <w:rsid w:val="00543E99"/>
    <w:rsid w:val="005450BF"/>
    <w:rsid w:val="00545363"/>
    <w:rsid w:val="005456A5"/>
    <w:rsid w:val="00554183"/>
    <w:rsid w:val="00563B87"/>
    <w:rsid w:val="00564358"/>
    <w:rsid w:val="00566358"/>
    <w:rsid w:val="00571D35"/>
    <w:rsid w:val="00572AB4"/>
    <w:rsid w:val="00573EAD"/>
    <w:rsid w:val="00580084"/>
    <w:rsid w:val="0058142E"/>
    <w:rsid w:val="0058205D"/>
    <w:rsid w:val="005832A8"/>
    <w:rsid w:val="00584190"/>
    <w:rsid w:val="00585EEB"/>
    <w:rsid w:val="00586B66"/>
    <w:rsid w:val="00595982"/>
    <w:rsid w:val="005961DC"/>
    <w:rsid w:val="005963CB"/>
    <w:rsid w:val="005A16F1"/>
    <w:rsid w:val="005A18E2"/>
    <w:rsid w:val="005A551D"/>
    <w:rsid w:val="005B16FA"/>
    <w:rsid w:val="005B3EC7"/>
    <w:rsid w:val="005B4B94"/>
    <w:rsid w:val="005C0CA7"/>
    <w:rsid w:val="005C1644"/>
    <w:rsid w:val="005C1AD0"/>
    <w:rsid w:val="005C7A21"/>
    <w:rsid w:val="005D06E8"/>
    <w:rsid w:val="005D192B"/>
    <w:rsid w:val="005D549E"/>
    <w:rsid w:val="005E74F6"/>
    <w:rsid w:val="005E7ECF"/>
    <w:rsid w:val="005F0545"/>
    <w:rsid w:val="0060042E"/>
    <w:rsid w:val="006014AC"/>
    <w:rsid w:val="00601629"/>
    <w:rsid w:val="0060420A"/>
    <w:rsid w:val="0060743E"/>
    <w:rsid w:val="00610A45"/>
    <w:rsid w:val="00614C03"/>
    <w:rsid w:val="00615A6B"/>
    <w:rsid w:val="00623F98"/>
    <w:rsid w:val="00626E48"/>
    <w:rsid w:val="006300F6"/>
    <w:rsid w:val="0063022A"/>
    <w:rsid w:val="0063138F"/>
    <w:rsid w:val="006319F5"/>
    <w:rsid w:val="00631D0A"/>
    <w:rsid w:val="00632F93"/>
    <w:rsid w:val="00635D35"/>
    <w:rsid w:val="00635FBE"/>
    <w:rsid w:val="00640C9D"/>
    <w:rsid w:val="00650C54"/>
    <w:rsid w:val="00651F96"/>
    <w:rsid w:val="00652D6A"/>
    <w:rsid w:val="00663F44"/>
    <w:rsid w:val="00667DCD"/>
    <w:rsid w:val="00670F0B"/>
    <w:rsid w:val="006722F0"/>
    <w:rsid w:val="006806B6"/>
    <w:rsid w:val="00680A99"/>
    <w:rsid w:val="006836E5"/>
    <w:rsid w:val="00683DFC"/>
    <w:rsid w:val="00683F1C"/>
    <w:rsid w:val="006850EB"/>
    <w:rsid w:val="00687A70"/>
    <w:rsid w:val="00691856"/>
    <w:rsid w:val="00693A18"/>
    <w:rsid w:val="00693D81"/>
    <w:rsid w:val="00696A8D"/>
    <w:rsid w:val="00696D6E"/>
    <w:rsid w:val="006A1FE6"/>
    <w:rsid w:val="006A58D8"/>
    <w:rsid w:val="006B08DE"/>
    <w:rsid w:val="006B6BDC"/>
    <w:rsid w:val="006B7638"/>
    <w:rsid w:val="006C1F3B"/>
    <w:rsid w:val="006C4C35"/>
    <w:rsid w:val="006C5690"/>
    <w:rsid w:val="006D19C1"/>
    <w:rsid w:val="006D5777"/>
    <w:rsid w:val="006D653D"/>
    <w:rsid w:val="006E1F03"/>
    <w:rsid w:val="006E7382"/>
    <w:rsid w:val="006F10EA"/>
    <w:rsid w:val="006F622B"/>
    <w:rsid w:val="006F6D1D"/>
    <w:rsid w:val="006F7681"/>
    <w:rsid w:val="00701F91"/>
    <w:rsid w:val="00711CD5"/>
    <w:rsid w:val="00715967"/>
    <w:rsid w:val="00716A04"/>
    <w:rsid w:val="00716BF2"/>
    <w:rsid w:val="007222CD"/>
    <w:rsid w:val="007254F8"/>
    <w:rsid w:val="0074430F"/>
    <w:rsid w:val="00747093"/>
    <w:rsid w:val="00750A8F"/>
    <w:rsid w:val="00755EB5"/>
    <w:rsid w:val="00757DAD"/>
    <w:rsid w:val="007603F3"/>
    <w:rsid w:val="00761BBC"/>
    <w:rsid w:val="00762F19"/>
    <w:rsid w:val="00770BFA"/>
    <w:rsid w:val="00772F88"/>
    <w:rsid w:val="00782989"/>
    <w:rsid w:val="0078440C"/>
    <w:rsid w:val="0079143F"/>
    <w:rsid w:val="00791C32"/>
    <w:rsid w:val="00792285"/>
    <w:rsid w:val="00793355"/>
    <w:rsid w:val="00795052"/>
    <w:rsid w:val="007B0883"/>
    <w:rsid w:val="007B1DEC"/>
    <w:rsid w:val="007B3D53"/>
    <w:rsid w:val="007C5565"/>
    <w:rsid w:val="007D0A96"/>
    <w:rsid w:val="007D43D6"/>
    <w:rsid w:val="007D6154"/>
    <w:rsid w:val="007D6D07"/>
    <w:rsid w:val="007E3264"/>
    <w:rsid w:val="007E4738"/>
    <w:rsid w:val="007E4FA4"/>
    <w:rsid w:val="007E60C1"/>
    <w:rsid w:val="007E7E64"/>
    <w:rsid w:val="007F47B1"/>
    <w:rsid w:val="008044BC"/>
    <w:rsid w:val="0080582A"/>
    <w:rsid w:val="0080602B"/>
    <w:rsid w:val="00812D5E"/>
    <w:rsid w:val="008146F8"/>
    <w:rsid w:val="00817F8C"/>
    <w:rsid w:val="00827DE6"/>
    <w:rsid w:val="00830892"/>
    <w:rsid w:val="0083401D"/>
    <w:rsid w:val="00841F58"/>
    <w:rsid w:val="008440AF"/>
    <w:rsid w:val="00850B67"/>
    <w:rsid w:val="00851163"/>
    <w:rsid w:val="008530DF"/>
    <w:rsid w:val="0085388D"/>
    <w:rsid w:val="008540B0"/>
    <w:rsid w:val="00855D40"/>
    <w:rsid w:val="00863F9D"/>
    <w:rsid w:val="0086617D"/>
    <w:rsid w:val="008670B3"/>
    <w:rsid w:val="008671D5"/>
    <w:rsid w:val="00873D57"/>
    <w:rsid w:val="00874B1A"/>
    <w:rsid w:val="00875E39"/>
    <w:rsid w:val="00881645"/>
    <w:rsid w:val="0088275F"/>
    <w:rsid w:val="0089075F"/>
    <w:rsid w:val="00890AFE"/>
    <w:rsid w:val="00890EC0"/>
    <w:rsid w:val="00891B4A"/>
    <w:rsid w:val="008936F6"/>
    <w:rsid w:val="00896DE6"/>
    <w:rsid w:val="008A2541"/>
    <w:rsid w:val="008A55DE"/>
    <w:rsid w:val="008A753D"/>
    <w:rsid w:val="008B23C9"/>
    <w:rsid w:val="008B3D0D"/>
    <w:rsid w:val="008C3138"/>
    <w:rsid w:val="008D2B74"/>
    <w:rsid w:val="008D6F37"/>
    <w:rsid w:val="008E12CC"/>
    <w:rsid w:val="008E32C9"/>
    <w:rsid w:val="008F402D"/>
    <w:rsid w:val="008F608D"/>
    <w:rsid w:val="008F792B"/>
    <w:rsid w:val="009017B2"/>
    <w:rsid w:val="009028B1"/>
    <w:rsid w:val="00906EA0"/>
    <w:rsid w:val="00921681"/>
    <w:rsid w:val="00923E14"/>
    <w:rsid w:val="00923E17"/>
    <w:rsid w:val="009250E1"/>
    <w:rsid w:val="00933F09"/>
    <w:rsid w:val="0093668C"/>
    <w:rsid w:val="00942CB1"/>
    <w:rsid w:val="00944D75"/>
    <w:rsid w:val="00956CD6"/>
    <w:rsid w:val="0096679F"/>
    <w:rsid w:val="009669FE"/>
    <w:rsid w:val="0097120D"/>
    <w:rsid w:val="00972CB8"/>
    <w:rsid w:val="0097386D"/>
    <w:rsid w:val="00974023"/>
    <w:rsid w:val="00975351"/>
    <w:rsid w:val="00975AA6"/>
    <w:rsid w:val="00976610"/>
    <w:rsid w:val="009800F1"/>
    <w:rsid w:val="00984B69"/>
    <w:rsid w:val="00990FC6"/>
    <w:rsid w:val="00997B5B"/>
    <w:rsid w:val="009A29E5"/>
    <w:rsid w:val="009A51D4"/>
    <w:rsid w:val="009B2E7F"/>
    <w:rsid w:val="009B2FBC"/>
    <w:rsid w:val="009B33F1"/>
    <w:rsid w:val="009C0570"/>
    <w:rsid w:val="009C13D9"/>
    <w:rsid w:val="009C66BE"/>
    <w:rsid w:val="009C762F"/>
    <w:rsid w:val="009D1056"/>
    <w:rsid w:val="009D2993"/>
    <w:rsid w:val="009D4628"/>
    <w:rsid w:val="009F0549"/>
    <w:rsid w:val="009F05D0"/>
    <w:rsid w:val="009F30ED"/>
    <w:rsid w:val="009F4221"/>
    <w:rsid w:val="009F4E2B"/>
    <w:rsid w:val="009F5365"/>
    <w:rsid w:val="00A0147A"/>
    <w:rsid w:val="00A02CDC"/>
    <w:rsid w:val="00A062BB"/>
    <w:rsid w:val="00A070F9"/>
    <w:rsid w:val="00A072C4"/>
    <w:rsid w:val="00A127BE"/>
    <w:rsid w:val="00A1359C"/>
    <w:rsid w:val="00A13D5F"/>
    <w:rsid w:val="00A162BE"/>
    <w:rsid w:val="00A1692C"/>
    <w:rsid w:val="00A21EF7"/>
    <w:rsid w:val="00A22961"/>
    <w:rsid w:val="00A31829"/>
    <w:rsid w:val="00A3278B"/>
    <w:rsid w:val="00A32A6D"/>
    <w:rsid w:val="00A4278A"/>
    <w:rsid w:val="00A42FC2"/>
    <w:rsid w:val="00A43892"/>
    <w:rsid w:val="00A4584A"/>
    <w:rsid w:val="00A51644"/>
    <w:rsid w:val="00A52CA1"/>
    <w:rsid w:val="00A5360C"/>
    <w:rsid w:val="00A54A94"/>
    <w:rsid w:val="00A6302A"/>
    <w:rsid w:val="00A6551B"/>
    <w:rsid w:val="00A6588B"/>
    <w:rsid w:val="00A667BC"/>
    <w:rsid w:val="00A67A02"/>
    <w:rsid w:val="00A716D0"/>
    <w:rsid w:val="00A71CAC"/>
    <w:rsid w:val="00A71D62"/>
    <w:rsid w:val="00A72F76"/>
    <w:rsid w:val="00A7560F"/>
    <w:rsid w:val="00A76621"/>
    <w:rsid w:val="00A82FC8"/>
    <w:rsid w:val="00A854E7"/>
    <w:rsid w:val="00A91BA7"/>
    <w:rsid w:val="00A93EEF"/>
    <w:rsid w:val="00A96690"/>
    <w:rsid w:val="00AA0AAE"/>
    <w:rsid w:val="00AA72B7"/>
    <w:rsid w:val="00AA7F9B"/>
    <w:rsid w:val="00AB43C5"/>
    <w:rsid w:val="00AB7415"/>
    <w:rsid w:val="00AC54B8"/>
    <w:rsid w:val="00AC6466"/>
    <w:rsid w:val="00AD2609"/>
    <w:rsid w:val="00AE0B62"/>
    <w:rsid w:val="00AE1DCB"/>
    <w:rsid w:val="00AE2B5E"/>
    <w:rsid w:val="00AE421F"/>
    <w:rsid w:val="00AE6216"/>
    <w:rsid w:val="00AF11BC"/>
    <w:rsid w:val="00AF2DE8"/>
    <w:rsid w:val="00AF5CED"/>
    <w:rsid w:val="00B04131"/>
    <w:rsid w:val="00B06B1A"/>
    <w:rsid w:val="00B07455"/>
    <w:rsid w:val="00B10DBC"/>
    <w:rsid w:val="00B1119B"/>
    <w:rsid w:val="00B13127"/>
    <w:rsid w:val="00B16079"/>
    <w:rsid w:val="00B16A71"/>
    <w:rsid w:val="00B17CE6"/>
    <w:rsid w:val="00B22DAC"/>
    <w:rsid w:val="00B26B33"/>
    <w:rsid w:val="00B30D61"/>
    <w:rsid w:val="00B31610"/>
    <w:rsid w:val="00B33864"/>
    <w:rsid w:val="00B3638B"/>
    <w:rsid w:val="00B42DB0"/>
    <w:rsid w:val="00B4347D"/>
    <w:rsid w:val="00B45B32"/>
    <w:rsid w:val="00B45BE7"/>
    <w:rsid w:val="00B50A49"/>
    <w:rsid w:val="00B514AC"/>
    <w:rsid w:val="00B51FF6"/>
    <w:rsid w:val="00B52D67"/>
    <w:rsid w:val="00B54D9E"/>
    <w:rsid w:val="00B56725"/>
    <w:rsid w:val="00B64342"/>
    <w:rsid w:val="00B66547"/>
    <w:rsid w:val="00B70C30"/>
    <w:rsid w:val="00B71334"/>
    <w:rsid w:val="00B71D18"/>
    <w:rsid w:val="00B76DD0"/>
    <w:rsid w:val="00B878BD"/>
    <w:rsid w:val="00B94633"/>
    <w:rsid w:val="00B95278"/>
    <w:rsid w:val="00B971D9"/>
    <w:rsid w:val="00B97F91"/>
    <w:rsid w:val="00BA25C0"/>
    <w:rsid w:val="00BA4BB9"/>
    <w:rsid w:val="00BA4D30"/>
    <w:rsid w:val="00BA702B"/>
    <w:rsid w:val="00BB5046"/>
    <w:rsid w:val="00BC04EF"/>
    <w:rsid w:val="00BC668D"/>
    <w:rsid w:val="00BD0688"/>
    <w:rsid w:val="00BD0FB8"/>
    <w:rsid w:val="00BD18FB"/>
    <w:rsid w:val="00BD2F63"/>
    <w:rsid w:val="00BD520D"/>
    <w:rsid w:val="00BE2775"/>
    <w:rsid w:val="00BE59C7"/>
    <w:rsid w:val="00BE74CC"/>
    <w:rsid w:val="00BE7980"/>
    <w:rsid w:val="00BF0823"/>
    <w:rsid w:val="00BF25D4"/>
    <w:rsid w:val="00BF5295"/>
    <w:rsid w:val="00BF5E2F"/>
    <w:rsid w:val="00BF7800"/>
    <w:rsid w:val="00C016F6"/>
    <w:rsid w:val="00C04D05"/>
    <w:rsid w:val="00C106F4"/>
    <w:rsid w:val="00C10BF3"/>
    <w:rsid w:val="00C145BF"/>
    <w:rsid w:val="00C2275A"/>
    <w:rsid w:val="00C234C4"/>
    <w:rsid w:val="00C2601E"/>
    <w:rsid w:val="00C30B6D"/>
    <w:rsid w:val="00C3256E"/>
    <w:rsid w:val="00C34767"/>
    <w:rsid w:val="00C36439"/>
    <w:rsid w:val="00C40524"/>
    <w:rsid w:val="00C45C02"/>
    <w:rsid w:val="00C50983"/>
    <w:rsid w:val="00C51431"/>
    <w:rsid w:val="00C52A02"/>
    <w:rsid w:val="00C61831"/>
    <w:rsid w:val="00C6461B"/>
    <w:rsid w:val="00C65458"/>
    <w:rsid w:val="00C66457"/>
    <w:rsid w:val="00C70EB0"/>
    <w:rsid w:val="00C7161E"/>
    <w:rsid w:val="00C7354F"/>
    <w:rsid w:val="00C73FE8"/>
    <w:rsid w:val="00C76423"/>
    <w:rsid w:val="00C82FD5"/>
    <w:rsid w:val="00C83BC3"/>
    <w:rsid w:val="00C84EAC"/>
    <w:rsid w:val="00C86586"/>
    <w:rsid w:val="00C87690"/>
    <w:rsid w:val="00C90A11"/>
    <w:rsid w:val="00C90ADD"/>
    <w:rsid w:val="00C90DC6"/>
    <w:rsid w:val="00C90E31"/>
    <w:rsid w:val="00C90FE9"/>
    <w:rsid w:val="00C92DB3"/>
    <w:rsid w:val="00C96F90"/>
    <w:rsid w:val="00CA1C8E"/>
    <w:rsid w:val="00CB0A36"/>
    <w:rsid w:val="00CB10FF"/>
    <w:rsid w:val="00CB13D6"/>
    <w:rsid w:val="00CB568A"/>
    <w:rsid w:val="00CB6C36"/>
    <w:rsid w:val="00CD265D"/>
    <w:rsid w:val="00CD6C99"/>
    <w:rsid w:val="00CE137E"/>
    <w:rsid w:val="00CE433D"/>
    <w:rsid w:val="00CF2A5E"/>
    <w:rsid w:val="00D0041E"/>
    <w:rsid w:val="00D03343"/>
    <w:rsid w:val="00D03A79"/>
    <w:rsid w:val="00D04C53"/>
    <w:rsid w:val="00D05AB5"/>
    <w:rsid w:val="00D074AC"/>
    <w:rsid w:val="00D10166"/>
    <w:rsid w:val="00D13522"/>
    <w:rsid w:val="00D135AF"/>
    <w:rsid w:val="00D23C75"/>
    <w:rsid w:val="00D25434"/>
    <w:rsid w:val="00D254E3"/>
    <w:rsid w:val="00D27482"/>
    <w:rsid w:val="00D3326C"/>
    <w:rsid w:val="00D36B98"/>
    <w:rsid w:val="00D375BD"/>
    <w:rsid w:val="00D4006D"/>
    <w:rsid w:val="00D4110C"/>
    <w:rsid w:val="00D45E11"/>
    <w:rsid w:val="00D47A1A"/>
    <w:rsid w:val="00D47B88"/>
    <w:rsid w:val="00D52D0E"/>
    <w:rsid w:val="00D54FA9"/>
    <w:rsid w:val="00D55C73"/>
    <w:rsid w:val="00D5777A"/>
    <w:rsid w:val="00D62741"/>
    <w:rsid w:val="00D658BA"/>
    <w:rsid w:val="00D66EA8"/>
    <w:rsid w:val="00D72CC6"/>
    <w:rsid w:val="00D75A6B"/>
    <w:rsid w:val="00D75B1F"/>
    <w:rsid w:val="00D80046"/>
    <w:rsid w:val="00D825C7"/>
    <w:rsid w:val="00D8578A"/>
    <w:rsid w:val="00D87ACE"/>
    <w:rsid w:val="00D9134D"/>
    <w:rsid w:val="00D9675A"/>
    <w:rsid w:val="00DA592C"/>
    <w:rsid w:val="00DB01FE"/>
    <w:rsid w:val="00DB26EE"/>
    <w:rsid w:val="00DB33A1"/>
    <w:rsid w:val="00DB5353"/>
    <w:rsid w:val="00DC1457"/>
    <w:rsid w:val="00DC1822"/>
    <w:rsid w:val="00DC2719"/>
    <w:rsid w:val="00DC2CC5"/>
    <w:rsid w:val="00DC7184"/>
    <w:rsid w:val="00DE0036"/>
    <w:rsid w:val="00DE0932"/>
    <w:rsid w:val="00DE11E8"/>
    <w:rsid w:val="00DE19F3"/>
    <w:rsid w:val="00DE3EA6"/>
    <w:rsid w:val="00DE5C0F"/>
    <w:rsid w:val="00DE5DDD"/>
    <w:rsid w:val="00DF1085"/>
    <w:rsid w:val="00DF17F1"/>
    <w:rsid w:val="00DF22A6"/>
    <w:rsid w:val="00DF4675"/>
    <w:rsid w:val="00DF477B"/>
    <w:rsid w:val="00DF6F1F"/>
    <w:rsid w:val="00DF73A0"/>
    <w:rsid w:val="00E01EC4"/>
    <w:rsid w:val="00E053D9"/>
    <w:rsid w:val="00E065C2"/>
    <w:rsid w:val="00E066D8"/>
    <w:rsid w:val="00E10048"/>
    <w:rsid w:val="00E117A4"/>
    <w:rsid w:val="00E1325C"/>
    <w:rsid w:val="00E14A59"/>
    <w:rsid w:val="00E16D24"/>
    <w:rsid w:val="00E23B0E"/>
    <w:rsid w:val="00E24E67"/>
    <w:rsid w:val="00E25348"/>
    <w:rsid w:val="00E33DEA"/>
    <w:rsid w:val="00E36C87"/>
    <w:rsid w:val="00E4025B"/>
    <w:rsid w:val="00E4124D"/>
    <w:rsid w:val="00E43140"/>
    <w:rsid w:val="00E44769"/>
    <w:rsid w:val="00E534D7"/>
    <w:rsid w:val="00E55FCD"/>
    <w:rsid w:val="00E57608"/>
    <w:rsid w:val="00E615E6"/>
    <w:rsid w:val="00E61AAB"/>
    <w:rsid w:val="00E61EE2"/>
    <w:rsid w:val="00E66A7F"/>
    <w:rsid w:val="00E73F66"/>
    <w:rsid w:val="00E75825"/>
    <w:rsid w:val="00E8119F"/>
    <w:rsid w:val="00E81288"/>
    <w:rsid w:val="00E82030"/>
    <w:rsid w:val="00E8575C"/>
    <w:rsid w:val="00E91BAD"/>
    <w:rsid w:val="00E96C66"/>
    <w:rsid w:val="00EA3AB4"/>
    <w:rsid w:val="00EB3F7E"/>
    <w:rsid w:val="00EB44A0"/>
    <w:rsid w:val="00EC3FD5"/>
    <w:rsid w:val="00EC7292"/>
    <w:rsid w:val="00ED0655"/>
    <w:rsid w:val="00ED0910"/>
    <w:rsid w:val="00ED2EEC"/>
    <w:rsid w:val="00ED3753"/>
    <w:rsid w:val="00ED72DF"/>
    <w:rsid w:val="00ED7975"/>
    <w:rsid w:val="00EE5CDB"/>
    <w:rsid w:val="00EE6901"/>
    <w:rsid w:val="00EE7FF5"/>
    <w:rsid w:val="00EF0598"/>
    <w:rsid w:val="00EF1889"/>
    <w:rsid w:val="00EF2354"/>
    <w:rsid w:val="00EF6B76"/>
    <w:rsid w:val="00F0081F"/>
    <w:rsid w:val="00F110B1"/>
    <w:rsid w:val="00F1251D"/>
    <w:rsid w:val="00F1576F"/>
    <w:rsid w:val="00F222A9"/>
    <w:rsid w:val="00F2409B"/>
    <w:rsid w:val="00F25702"/>
    <w:rsid w:val="00F26690"/>
    <w:rsid w:val="00F27D41"/>
    <w:rsid w:val="00F30EDB"/>
    <w:rsid w:val="00F34C8E"/>
    <w:rsid w:val="00F3714E"/>
    <w:rsid w:val="00F40DE6"/>
    <w:rsid w:val="00F442AD"/>
    <w:rsid w:val="00F45FCA"/>
    <w:rsid w:val="00F51B0A"/>
    <w:rsid w:val="00F567EB"/>
    <w:rsid w:val="00F6142B"/>
    <w:rsid w:val="00F61A20"/>
    <w:rsid w:val="00F62F3D"/>
    <w:rsid w:val="00F66513"/>
    <w:rsid w:val="00F678F4"/>
    <w:rsid w:val="00F679C8"/>
    <w:rsid w:val="00F67C64"/>
    <w:rsid w:val="00F73B27"/>
    <w:rsid w:val="00F73C0A"/>
    <w:rsid w:val="00F74E12"/>
    <w:rsid w:val="00F7554A"/>
    <w:rsid w:val="00F76DD0"/>
    <w:rsid w:val="00F7702A"/>
    <w:rsid w:val="00F805DD"/>
    <w:rsid w:val="00F83CD3"/>
    <w:rsid w:val="00F8479B"/>
    <w:rsid w:val="00F90C53"/>
    <w:rsid w:val="00F95186"/>
    <w:rsid w:val="00F95376"/>
    <w:rsid w:val="00F9662B"/>
    <w:rsid w:val="00FA041E"/>
    <w:rsid w:val="00FA2BB3"/>
    <w:rsid w:val="00FB5F25"/>
    <w:rsid w:val="00FB733A"/>
    <w:rsid w:val="00FC2BBF"/>
    <w:rsid w:val="00FC6388"/>
    <w:rsid w:val="00FD626C"/>
    <w:rsid w:val="00FE2089"/>
    <w:rsid w:val="00FE5E6A"/>
    <w:rsid w:val="00FE7F5F"/>
    <w:rsid w:val="00FF0457"/>
    <w:rsid w:val="00FF2F1E"/>
    <w:rsid w:val="00FF5567"/>
    <w:rsid w:val="00FF629A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B6CD06"/>
  <w15:chartTrackingRefBased/>
  <w15:docId w15:val="{BD13F8C3-FC98-AB40-8915-32BFCB74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.VnTime" w:hAnsi=".VnTime"/>
      <w:sz w:val="28"/>
      <w:szCs w:val="26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bCs/>
      <w:sz w:val="26"/>
    </w:rPr>
  </w:style>
  <w:style w:type="paragraph" w:styleId="Heading2">
    <w:name w:val="heading 2"/>
    <w:basedOn w:val="Normal"/>
    <w:next w:val="Normal"/>
    <w:qFormat/>
    <w:pPr>
      <w:keepNext/>
      <w:spacing w:before="60" w:after="120"/>
      <w:jc w:val="center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.VnTimeH" w:hAnsi=".VnTimeH"/>
      <w:b/>
      <w:bCs/>
      <w:szCs w:val="24"/>
    </w:rPr>
  </w:style>
  <w:style w:type="paragraph" w:styleId="Heading4">
    <w:name w:val="heading 4"/>
    <w:basedOn w:val="Normal"/>
    <w:next w:val="Normal"/>
    <w:qFormat/>
    <w:pPr>
      <w:keepNext/>
      <w:ind w:hanging="284"/>
      <w:jc w:val="both"/>
      <w:outlineLvl w:val="3"/>
    </w:pPr>
    <w:rPr>
      <w:b/>
      <w:bCs/>
      <w:i/>
      <w:i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EB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0EB0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F25D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F25D4"/>
    <w:rPr>
      <w:rFonts w:ascii=".VnTime" w:hAnsi=".VnTime"/>
      <w:sz w:val="28"/>
      <w:szCs w:val="26"/>
    </w:rPr>
  </w:style>
  <w:style w:type="paragraph" w:styleId="Footer">
    <w:name w:val="footer"/>
    <w:basedOn w:val="Normal"/>
    <w:link w:val="FooterChar"/>
    <w:uiPriority w:val="99"/>
    <w:unhideWhenUsed/>
    <w:rsid w:val="00BF25D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F25D4"/>
    <w:rPr>
      <w:rFonts w:ascii=".VnTime" w:hAnsi=".VnTime"/>
      <w:sz w:val="28"/>
      <w:szCs w:val="26"/>
    </w:rPr>
  </w:style>
  <w:style w:type="table" w:styleId="TableGrid">
    <w:name w:val="Table Grid"/>
    <w:basedOn w:val="TableNormal"/>
    <w:uiPriority w:val="59"/>
    <w:rsid w:val="009C0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4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6EF861-E2CA-4E2B-9684-8DEA90189F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9AE08D-1AE8-4108-BEC9-A353D5C626FC}"/>
</file>

<file path=customXml/itemProps3.xml><?xml version="1.0" encoding="utf-8"?>
<ds:datastoreItem xmlns:ds="http://schemas.openxmlformats.org/officeDocument/2006/customXml" ds:itemID="{2F1BEC9F-F711-422C-8684-B402C539DE07}"/>
</file>

<file path=customXml/itemProps4.xml><?xml version="1.0" encoding="utf-8"?>
<ds:datastoreItem xmlns:ds="http://schemas.openxmlformats.org/officeDocument/2006/customXml" ds:itemID="{A92E0D4B-26F1-4B55-93B7-69ACEA75C6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TỔNG CỤC KỸ THUẬT</vt:lpstr>
    </vt:vector>
  </TitlesOfParts>
  <Company>TECHNOCENT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TỔNG CỤC KỸ THUẬT</dc:title>
  <dc:subject/>
  <dc:creator>NGUYEN QUANG THAO</dc:creator>
  <cp:keywords/>
  <cp:lastModifiedBy>maytinhdell0123@outlook.com.vn</cp:lastModifiedBy>
  <cp:revision>6</cp:revision>
  <cp:lastPrinted>2025-09-10T02:32:00Z</cp:lastPrinted>
  <dcterms:created xsi:type="dcterms:W3CDTF">2025-10-22T14:04:00Z</dcterms:created>
  <dcterms:modified xsi:type="dcterms:W3CDTF">2025-11-05T02:41:00Z</dcterms:modified>
</cp:coreProperties>
</file>